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CC3" w:rsidRPr="001F58C4" w:rsidRDefault="00512CC3" w:rsidP="00512CC3">
      <w:pPr>
        <w:autoSpaceDE w:val="0"/>
        <w:autoSpaceDN w:val="0"/>
        <w:adjustRightInd w:val="0"/>
        <w:spacing w:after="0" w:line="240" w:lineRule="auto"/>
        <w:jc w:val="center"/>
        <w:rPr>
          <w:rFonts w:ascii="Times New Roman" w:hAnsi="Times New Roman"/>
          <w:b/>
          <w:color w:val="000000"/>
          <w:sz w:val="24"/>
          <w:szCs w:val="24"/>
        </w:rPr>
      </w:pPr>
      <w:r w:rsidRPr="001F58C4">
        <w:rPr>
          <w:rFonts w:ascii="Times New Roman" w:hAnsi="Times New Roman"/>
          <w:b/>
          <w:color w:val="000000"/>
          <w:sz w:val="24"/>
          <w:szCs w:val="24"/>
        </w:rPr>
        <w:t>Government of the People’s Republic of Bangladesh</w:t>
      </w:r>
    </w:p>
    <w:p w:rsidR="00512CC3" w:rsidRPr="001F58C4" w:rsidRDefault="00512CC3" w:rsidP="00512CC3">
      <w:pPr>
        <w:autoSpaceDE w:val="0"/>
        <w:autoSpaceDN w:val="0"/>
        <w:adjustRightInd w:val="0"/>
        <w:spacing w:after="0" w:line="240" w:lineRule="auto"/>
        <w:jc w:val="center"/>
        <w:rPr>
          <w:rFonts w:ascii="Times New Roman" w:hAnsi="Times New Roman"/>
          <w:b/>
          <w:color w:val="000000"/>
          <w:sz w:val="24"/>
          <w:szCs w:val="24"/>
        </w:rPr>
      </w:pPr>
      <w:r w:rsidRPr="001F58C4">
        <w:rPr>
          <w:rFonts w:ascii="Times New Roman" w:hAnsi="Times New Roman"/>
          <w:b/>
          <w:color w:val="000000"/>
          <w:sz w:val="24"/>
          <w:szCs w:val="24"/>
        </w:rPr>
        <w:t>Bangladesh Water Development Board</w:t>
      </w:r>
    </w:p>
    <w:p w:rsidR="00512CC3" w:rsidRPr="001F58C4" w:rsidRDefault="00512CC3" w:rsidP="00512CC3">
      <w:pPr>
        <w:autoSpaceDE w:val="0"/>
        <w:autoSpaceDN w:val="0"/>
        <w:adjustRightInd w:val="0"/>
        <w:spacing w:after="0" w:line="240" w:lineRule="auto"/>
        <w:jc w:val="center"/>
        <w:rPr>
          <w:rFonts w:ascii="Times New Roman" w:hAnsi="Times New Roman"/>
          <w:color w:val="000000"/>
          <w:sz w:val="24"/>
          <w:szCs w:val="24"/>
        </w:rPr>
      </w:pPr>
      <w:r w:rsidRPr="001F58C4">
        <w:rPr>
          <w:rFonts w:ascii="Times New Roman" w:hAnsi="Times New Roman"/>
          <w:color w:val="000000"/>
          <w:sz w:val="24"/>
          <w:szCs w:val="24"/>
        </w:rPr>
        <w:t>Office of the Project Director, PIU</w:t>
      </w:r>
    </w:p>
    <w:p w:rsidR="00512CC3" w:rsidRPr="001F58C4" w:rsidRDefault="00512CC3" w:rsidP="00512CC3">
      <w:pPr>
        <w:autoSpaceDE w:val="0"/>
        <w:autoSpaceDN w:val="0"/>
        <w:adjustRightInd w:val="0"/>
        <w:spacing w:after="0" w:line="240" w:lineRule="auto"/>
        <w:jc w:val="center"/>
        <w:rPr>
          <w:rFonts w:ascii="Times New Roman" w:hAnsi="Times New Roman"/>
          <w:b/>
          <w:color w:val="000000"/>
          <w:sz w:val="24"/>
          <w:szCs w:val="24"/>
        </w:rPr>
      </w:pPr>
      <w:r w:rsidRPr="001F58C4">
        <w:rPr>
          <w:rFonts w:ascii="Times New Roman" w:hAnsi="Times New Roman"/>
          <w:b/>
          <w:color w:val="000000"/>
          <w:sz w:val="24"/>
          <w:szCs w:val="24"/>
        </w:rPr>
        <w:t>Bangladesh Weather and Climate Services Regional Project (BWCSRP)</w:t>
      </w:r>
    </w:p>
    <w:p w:rsidR="00512CC3" w:rsidRPr="001F58C4" w:rsidRDefault="00512CC3" w:rsidP="00512CC3">
      <w:pPr>
        <w:autoSpaceDE w:val="0"/>
        <w:autoSpaceDN w:val="0"/>
        <w:adjustRightInd w:val="0"/>
        <w:spacing w:after="0" w:line="240" w:lineRule="auto"/>
        <w:jc w:val="center"/>
        <w:rPr>
          <w:rFonts w:ascii="Times New Roman" w:hAnsi="Times New Roman"/>
          <w:color w:val="000000"/>
          <w:sz w:val="24"/>
          <w:szCs w:val="24"/>
        </w:rPr>
      </w:pPr>
      <w:r w:rsidRPr="001F58C4">
        <w:rPr>
          <w:rFonts w:ascii="Times New Roman" w:hAnsi="Times New Roman"/>
          <w:color w:val="000000"/>
          <w:sz w:val="24"/>
          <w:szCs w:val="24"/>
        </w:rPr>
        <w:t>Component B: Strengthening Hydrological Information Services and Early Warning Systems</w:t>
      </w:r>
    </w:p>
    <w:p w:rsidR="00512CC3" w:rsidRDefault="00512CC3" w:rsidP="00436C5E">
      <w:pPr>
        <w:pStyle w:val="Default"/>
        <w:jc w:val="center"/>
        <w:rPr>
          <w:b/>
          <w:bCs/>
          <w:i/>
          <w:iCs/>
          <w:color w:val="auto"/>
        </w:rPr>
      </w:pPr>
    </w:p>
    <w:p w:rsidR="00512CC3" w:rsidRDefault="00512CC3" w:rsidP="00436C5E">
      <w:pPr>
        <w:pStyle w:val="Default"/>
        <w:jc w:val="center"/>
        <w:rPr>
          <w:b/>
          <w:bCs/>
          <w:i/>
          <w:iCs/>
          <w:color w:val="auto"/>
        </w:rPr>
      </w:pPr>
    </w:p>
    <w:p w:rsidR="00436C5E" w:rsidRPr="00F211D1" w:rsidRDefault="00436C5E" w:rsidP="00436C5E">
      <w:pPr>
        <w:pStyle w:val="Default"/>
        <w:jc w:val="center"/>
        <w:rPr>
          <w:b/>
          <w:color w:val="auto"/>
        </w:rPr>
      </w:pPr>
      <w:r w:rsidRPr="00F211D1">
        <w:rPr>
          <w:b/>
          <w:bCs/>
          <w:i/>
          <w:iCs/>
          <w:color w:val="auto"/>
        </w:rPr>
        <w:t>Terms of Reference</w:t>
      </w:r>
    </w:p>
    <w:p w:rsidR="00436C5E" w:rsidRPr="00F211D1" w:rsidRDefault="00436C5E" w:rsidP="00436C5E">
      <w:pPr>
        <w:pStyle w:val="Default"/>
        <w:jc w:val="center"/>
        <w:rPr>
          <w:b/>
          <w:color w:val="auto"/>
        </w:rPr>
      </w:pPr>
      <w:r w:rsidRPr="00F211D1">
        <w:rPr>
          <w:b/>
          <w:bCs/>
          <w:i/>
          <w:iCs/>
          <w:color w:val="auto"/>
        </w:rPr>
        <w:t>for</w:t>
      </w:r>
    </w:p>
    <w:p w:rsidR="00436C5E" w:rsidRPr="00F211D1" w:rsidRDefault="00512CC3" w:rsidP="00436C5E">
      <w:pPr>
        <w:jc w:val="center"/>
        <w:rPr>
          <w:rFonts w:ascii="Times New Roman" w:hAnsi="Times New Roman"/>
          <w:b/>
          <w:sz w:val="24"/>
          <w:szCs w:val="24"/>
        </w:rPr>
      </w:pPr>
      <w:r>
        <w:rPr>
          <w:rFonts w:ascii="Times New Roman" w:hAnsi="Times New Roman"/>
          <w:b/>
          <w:sz w:val="24"/>
          <w:szCs w:val="24"/>
        </w:rPr>
        <w:t xml:space="preserve">Senior </w:t>
      </w:r>
      <w:r w:rsidR="00436C5E">
        <w:rPr>
          <w:rFonts w:ascii="Times New Roman" w:hAnsi="Times New Roman"/>
          <w:b/>
          <w:sz w:val="24"/>
          <w:szCs w:val="24"/>
        </w:rPr>
        <w:t>Ground Water S</w:t>
      </w:r>
      <w:r>
        <w:rPr>
          <w:rFonts w:ascii="Times New Roman" w:hAnsi="Times New Roman"/>
          <w:b/>
          <w:sz w:val="24"/>
          <w:szCs w:val="24"/>
        </w:rPr>
        <w:t xml:space="preserve">pecialist </w:t>
      </w:r>
      <w:r w:rsidR="00436C5E">
        <w:rPr>
          <w:rFonts w:ascii="Times New Roman" w:hAnsi="Times New Roman"/>
          <w:b/>
          <w:sz w:val="24"/>
          <w:szCs w:val="24"/>
        </w:rPr>
        <w:t xml:space="preserve">for PIU </w:t>
      </w:r>
      <w:r w:rsidR="00436C5E" w:rsidRPr="00F211D1">
        <w:rPr>
          <w:rFonts w:ascii="Times New Roman" w:hAnsi="Times New Roman"/>
          <w:b/>
          <w:sz w:val="24"/>
          <w:szCs w:val="24"/>
        </w:rPr>
        <w:t>(National)</w:t>
      </w:r>
    </w:p>
    <w:p w:rsidR="00092A69" w:rsidRPr="00092A69" w:rsidRDefault="00092A69" w:rsidP="00377832">
      <w:pPr>
        <w:autoSpaceDE w:val="0"/>
        <w:autoSpaceDN w:val="0"/>
        <w:adjustRightInd w:val="0"/>
        <w:spacing w:after="0" w:line="240" w:lineRule="auto"/>
        <w:jc w:val="both"/>
        <w:rPr>
          <w:rFonts w:ascii="Times New Roman" w:hAnsi="Times New Roman"/>
          <w:b/>
        </w:rPr>
      </w:pPr>
      <w:r w:rsidRPr="00092A69">
        <w:rPr>
          <w:rFonts w:ascii="Times New Roman" w:hAnsi="Times New Roman"/>
          <w:b/>
        </w:rPr>
        <w:t>Background:</w:t>
      </w:r>
    </w:p>
    <w:p w:rsidR="00092A69" w:rsidRPr="00092A69" w:rsidRDefault="00092A69" w:rsidP="00377832">
      <w:pPr>
        <w:autoSpaceDE w:val="0"/>
        <w:autoSpaceDN w:val="0"/>
        <w:adjustRightInd w:val="0"/>
        <w:spacing w:after="0" w:line="240" w:lineRule="auto"/>
        <w:jc w:val="both"/>
        <w:rPr>
          <w:rFonts w:ascii="Times New Roman" w:hAnsi="Times New Roman"/>
          <w:b/>
        </w:rPr>
      </w:pPr>
    </w:p>
    <w:p w:rsidR="00377832" w:rsidRPr="00397BB7" w:rsidRDefault="00377832" w:rsidP="00377832">
      <w:pPr>
        <w:autoSpaceDE w:val="0"/>
        <w:autoSpaceDN w:val="0"/>
        <w:adjustRightInd w:val="0"/>
        <w:spacing w:after="0" w:line="240" w:lineRule="auto"/>
        <w:jc w:val="both"/>
        <w:rPr>
          <w:rFonts w:ascii="Times New Roman" w:hAnsi="Times New Roman"/>
        </w:rPr>
      </w:pPr>
      <w:r w:rsidRPr="00397BB7">
        <w:rPr>
          <w:rFonts w:ascii="Times New Roman" w:hAnsi="Times New Roman"/>
        </w:rPr>
        <w:t>Bangladesh is one of the most densely populated, disaster-prone and climate vulnerable countries in the world. Located at the delta of the Ganga-Brahmaputra-Meghna river systems, it is regularly exposed to extreme weather events that frequently cut across national borders such as tropical cyclones and associated with storm surges, riverine and flash flooding, severe thunderstorms, and droughts etc.</w:t>
      </w:r>
    </w:p>
    <w:p w:rsidR="00377832" w:rsidRPr="00397BB7" w:rsidRDefault="00377832" w:rsidP="00377832">
      <w:pPr>
        <w:autoSpaceDE w:val="0"/>
        <w:autoSpaceDN w:val="0"/>
        <w:adjustRightInd w:val="0"/>
        <w:spacing w:after="0" w:line="240" w:lineRule="auto"/>
        <w:jc w:val="both"/>
        <w:rPr>
          <w:rFonts w:ascii="Times New Roman" w:hAnsi="Times New Roman"/>
        </w:rPr>
      </w:pPr>
    </w:p>
    <w:p w:rsidR="00377832" w:rsidRPr="00397BB7" w:rsidRDefault="00377832" w:rsidP="00377832">
      <w:pPr>
        <w:autoSpaceDE w:val="0"/>
        <w:autoSpaceDN w:val="0"/>
        <w:adjustRightInd w:val="0"/>
        <w:spacing w:after="0" w:line="240" w:lineRule="auto"/>
        <w:jc w:val="both"/>
        <w:rPr>
          <w:rFonts w:ascii="Times New Roman" w:hAnsi="Times New Roman"/>
        </w:rPr>
      </w:pPr>
      <w:r w:rsidRPr="00397BB7">
        <w:rPr>
          <w:rFonts w:ascii="Times New Roman" w:hAnsi="Times New Roman"/>
        </w:rPr>
        <w:t xml:space="preserve">Despite the susceptibility of Bangladesh to weather and climate extremes, the country’s hydro-meteorological information infrastructure over land, atmosphere and ocean, basic public weather services, forecasting, and multi-hazard end-to end early warning systems remain weak and need to be strengthened. Further, key climate dependent sectors such as water and agriculture, need tailored weather and climate data, products, information and services to improve planning and decision-making and to mitigate the adverse effects of climate variability and change. Provision of such services at present is limited and needs to be strengthened.  </w:t>
      </w:r>
    </w:p>
    <w:p w:rsidR="00377832" w:rsidRPr="00397BB7" w:rsidRDefault="00377832" w:rsidP="00377832">
      <w:pPr>
        <w:autoSpaceDE w:val="0"/>
        <w:autoSpaceDN w:val="0"/>
        <w:adjustRightInd w:val="0"/>
        <w:spacing w:after="0" w:line="240" w:lineRule="auto"/>
        <w:jc w:val="both"/>
        <w:rPr>
          <w:rFonts w:ascii="Times New Roman" w:hAnsi="Times New Roman"/>
        </w:rPr>
      </w:pPr>
    </w:p>
    <w:p w:rsidR="00377832" w:rsidRPr="00397BB7" w:rsidRDefault="00377832" w:rsidP="00377832">
      <w:pPr>
        <w:autoSpaceDE w:val="0"/>
        <w:autoSpaceDN w:val="0"/>
        <w:adjustRightInd w:val="0"/>
        <w:spacing w:after="0" w:line="264" w:lineRule="auto"/>
        <w:jc w:val="both"/>
        <w:rPr>
          <w:rFonts w:ascii="Times New Roman" w:hAnsi="Times New Roman"/>
          <w:color w:val="000000"/>
        </w:rPr>
      </w:pPr>
      <w:r w:rsidRPr="00397BB7">
        <w:rPr>
          <w:rFonts w:ascii="Times New Roman" w:hAnsi="Times New Roman"/>
          <w:color w:val="000000"/>
        </w:rPr>
        <w:t xml:space="preserve">The People’s Republic of Bangladesh has received a credit in the amount of US$ 113.00 million as from the International Development Association (IDA) towards the cost of Bangladesh Weather and Climate Services Regional Project (BWCSRP). This project will support modernization of the country’s weather, water and climate information infrastructure, strengthening both the supply of hydro-meteorological data, information and services and delivery to sectors and communities. The Project Development Objective of this project is to strengthen Bangladesh’s capacity to deliver reliable weather, water and climate information services and improve access to such services by priority sectors and communities. This will be done by strengthening hydro-meteorological monitoring and forecasting, and service delivery related to weather, water, agriculture and multi-hazard disaster risk management early warning systems at the national level, strengthening sector specific information services and targeted community based hazard early warning activities in selected districts, while laying the foundation for strengthening resilience at the regional level. </w:t>
      </w:r>
    </w:p>
    <w:p w:rsidR="00377832" w:rsidRPr="00397BB7" w:rsidRDefault="00377832" w:rsidP="00377832">
      <w:pPr>
        <w:autoSpaceDE w:val="0"/>
        <w:autoSpaceDN w:val="0"/>
        <w:adjustRightInd w:val="0"/>
        <w:spacing w:after="0" w:line="264" w:lineRule="auto"/>
        <w:jc w:val="both"/>
        <w:rPr>
          <w:rFonts w:ascii="Times New Roman" w:hAnsi="Times New Roman"/>
          <w:color w:val="000000"/>
        </w:rPr>
      </w:pPr>
    </w:p>
    <w:p w:rsidR="00377832" w:rsidRPr="00397BB7" w:rsidRDefault="00377832" w:rsidP="00377832">
      <w:pPr>
        <w:autoSpaceDE w:val="0"/>
        <w:autoSpaceDN w:val="0"/>
        <w:adjustRightInd w:val="0"/>
        <w:spacing w:after="0" w:line="264" w:lineRule="auto"/>
        <w:jc w:val="both"/>
        <w:rPr>
          <w:rFonts w:ascii="Times New Roman" w:hAnsi="Times New Roman"/>
          <w:color w:val="000000"/>
        </w:rPr>
      </w:pPr>
      <w:r w:rsidRPr="00397BB7">
        <w:rPr>
          <w:rFonts w:ascii="Times New Roman" w:hAnsi="Times New Roman"/>
        </w:rPr>
        <w:t xml:space="preserve">The BWCSRP has the following main Components: </w:t>
      </w:r>
    </w:p>
    <w:p w:rsidR="00377832" w:rsidRPr="00397BB7" w:rsidRDefault="00377832" w:rsidP="00377832">
      <w:pPr>
        <w:autoSpaceDE w:val="0"/>
        <w:autoSpaceDN w:val="0"/>
        <w:adjustRightInd w:val="0"/>
        <w:spacing w:after="0" w:line="240" w:lineRule="auto"/>
        <w:jc w:val="both"/>
        <w:rPr>
          <w:rFonts w:ascii="Times New Roman" w:hAnsi="Times New Roman"/>
        </w:rPr>
      </w:pPr>
      <w:r w:rsidRPr="00397BB7">
        <w:rPr>
          <w:rFonts w:ascii="Times New Roman" w:hAnsi="Times New Roman"/>
          <w:b/>
        </w:rPr>
        <w:t>Component A:</w:t>
      </w:r>
      <w:r w:rsidRPr="00397BB7">
        <w:rPr>
          <w:rFonts w:ascii="Times New Roman" w:hAnsi="Times New Roman"/>
        </w:rPr>
        <w:t xml:space="preserve"> Strengthening Meteorological Information Services implemented by the Bangladesh Meteorology Department (BMD); </w:t>
      </w:r>
    </w:p>
    <w:p w:rsidR="00377832" w:rsidRPr="00397BB7" w:rsidRDefault="00377832" w:rsidP="00377832">
      <w:pPr>
        <w:autoSpaceDE w:val="0"/>
        <w:autoSpaceDN w:val="0"/>
        <w:adjustRightInd w:val="0"/>
        <w:spacing w:after="0" w:line="240" w:lineRule="auto"/>
        <w:jc w:val="both"/>
        <w:rPr>
          <w:rFonts w:ascii="Times New Roman" w:hAnsi="Times New Roman"/>
        </w:rPr>
      </w:pPr>
      <w:r w:rsidRPr="00397BB7">
        <w:rPr>
          <w:rFonts w:ascii="Times New Roman" w:hAnsi="Times New Roman"/>
          <w:b/>
        </w:rPr>
        <w:t>Component B:</w:t>
      </w:r>
      <w:r w:rsidRPr="00397BB7">
        <w:rPr>
          <w:rFonts w:ascii="Times New Roman" w:hAnsi="Times New Roman"/>
        </w:rPr>
        <w:t xml:space="preserve"> Strengthening Hydrological Information Services implemented by the Bangladesh Water Development Board (BWDB); and</w:t>
      </w:r>
    </w:p>
    <w:p w:rsidR="00377832" w:rsidRPr="00397BB7" w:rsidRDefault="00377832" w:rsidP="00377832">
      <w:pPr>
        <w:autoSpaceDE w:val="0"/>
        <w:autoSpaceDN w:val="0"/>
        <w:adjustRightInd w:val="0"/>
        <w:spacing w:after="0" w:line="240" w:lineRule="auto"/>
        <w:jc w:val="both"/>
        <w:rPr>
          <w:rFonts w:ascii="Times New Roman" w:hAnsi="Times New Roman"/>
        </w:rPr>
      </w:pPr>
      <w:r w:rsidRPr="00397BB7">
        <w:rPr>
          <w:rFonts w:ascii="Times New Roman" w:hAnsi="Times New Roman"/>
          <w:b/>
        </w:rPr>
        <w:t>Component C:</w:t>
      </w:r>
      <w:r w:rsidRPr="00397BB7">
        <w:rPr>
          <w:rFonts w:ascii="Times New Roman" w:hAnsi="Times New Roman"/>
        </w:rPr>
        <w:t>Agro-Meteorological Information Systems Development implemented by the Department of Agricultural Extension (DAE)</w:t>
      </w:r>
    </w:p>
    <w:p w:rsidR="00377832" w:rsidRPr="00397BB7" w:rsidRDefault="00377832" w:rsidP="00377832">
      <w:pPr>
        <w:autoSpaceDE w:val="0"/>
        <w:autoSpaceDN w:val="0"/>
        <w:adjustRightInd w:val="0"/>
        <w:spacing w:after="0" w:line="240" w:lineRule="auto"/>
        <w:jc w:val="both"/>
        <w:rPr>
          <w:rFonts w:ascii="Times New Roman" w:hAnsi="Times New Roman"/>
        </w:rPr>
      </w:pPr>
    </w:p>
    <w:p w:rsidR="00377832" w:rsidRPr="00397BB7" w:rsidRDefault="00377832" w:rsidP="00377832">
      <w:pPr>
        <w:rPr>
          <w:rFonts w:ascii="Times New Roman" w:hAnsi="Times New Roman"/>
          <w:color w:val="000000"/>
        </w:rPr>
      </w:pPr>
      <w:r w:rsidRPr="00397BB7">
        <w:rPr>
          <w:rFonts w:ascii="Times New Roman" w:hAnsi="Times New Roman"/>
          <w:color w:val="000000"/>
        </w:rPr>
        <w:t xml:space="preserve">Each of the three implementing agencies has a project implementation unit (PIU) which supports the implementation of their component activities. </w:t>
      </w:r>
    </w:p>
    <w:p w:rsidR="00377832" w:rsidRPr="00397BB7" w:rsidRDefault="00377832" w:rsidP="00377832">
      <w:pPr>
        <w:pStyle w:val="NormalWeb"/>
        <w:spacing w:before="0" w:beforeAutospacing="0" w:after="0" w:afterAutospacing="0" w:line="264" w:lineRule="auto"/>
        <w:rPr>
          <w:rFonts w:ascii="Times New Roman" w:hAnsi="Times New Roman" w:cs="Times New Roman"/>
          <w:color w:val="000000"/>
          <w:sz w:val="22"/>
          <w:szCs w:val="22"/>
        </w:rPr>
      </w:pPr>
      <w:r w:rsidRPr="00397BB7">
        <w:rPr>
          <w:rFonts w:ascii="Times New Roman" w:hAnsi="Times New Roman" w:cs="Times New Roman"/>
          <w:color w:val="000000"/>
          <w:sz w:val="22"/>
          <w:szCs w:val="22"/>
        </w:rPr>
        <w:t xml:space="preserve">The Bangladesh Water Development Board (BWDB) is an organization of the Ministry of Water Resources with the Director General as the head of the BWDB. BWDB’s Hydrology Division and Flood Forecasting and Warning Center (FFWC) provides flood forecasts and early warnings. The Hydrological network, including for groundwater monitoring, managed by the Hydrology Division of the BWDB remains primarily manual. Through Component B of this project, BWDB will modernize its network and improve the provision of hydrological services in Bangladesh by strengthening hydrological observation, forecasting, and early warning systems. </w:t>
      </w:r>
      <w:r>
        <w:rPr>
          <w:rFonts w:ascii="Times New Roman" w:hAnsi="Times New Roman" w:cs="Times New Roman"/>
          <w:color w:val="000000"/>
          <w:sz w:val="22"/>
          <w:szCs w:val="22"/>
        </w:rPr>
        <w:t xml:space="preserve">The BWDB PIU needs technical support from a groundwater specialist consultant for the </w:t>
      </w:r>
      <w:r>
        <w:rPr>
          <w:rFonts w:ascii="Times New Roman" w:hAnsi="Times New Roman" w:cs="Times New Roman"/>
          <w:color w:val="000000"/>
          <w:sz w:val="22"/>
          <w:szCs w:val="22"/>
        </w:rPr>
        <w:lastRenderedPageBreak/>
        <w:t xml:space="preserve">implementation of activities related to modernization of the groundwater monitoring network and delivery of groundwater related hydrological services. </w:t>
      </w:r>
    </w:p>
    <w:p w:rsidR="00092A69" w:rsidRDefault="00092A69" w:rsidP="00436C5E">
      <w:pPr>
        <w:pStyle w:val="Default"/>
        <w:rPr>
          <w:b/>
          <w:bCs/>
          <w:color w:val="auto"/>
        </w:rPr>
      </w:pPr>
    </w:p>
    <w:p w:rsidR="00436C5E" w:rsidRPr="00A0246E" w:rsidRDefault="00436C5E" w:rsidP="00436C5E">
      <w:pPr>
        <w:pStyle w:val="Default"/>
        <w:rPr>
          <w:color w:val="auto"/>
        </w:rPr>
      </w:pPr>
      <w:r w:rsidRPr="00A0246E">
        <w:rPr>
          <w:b/>
          <w:bCs/>
          <w:color w:val="auto"/>
        </w:rPr>
        <w:t>Objective of the services</w:t>
      </w:r>
      <w:r>
        <w:rPr>
          <w:b/>
          <w:bCs/>
          <w:color w:val="auto"/>
        </w:rPr>
        <w:t>:</w:t>
      </w:r>
    </w:p>
    <w:p w:rsidR="00436C5E" w:rsidRDefault="00436C5E" w:rsidP="00436C5E">
      <w:pPr>
        <w:pStyle w:val="Default"/>
        <w:rPr>
          <w:color w:val="auto"/>
        </w:rPr>
      </w:pPr>
    </w:p>
    <w:p w:rsidR="00436C5E" w:rsidRPr="00F378FA" w:rsidRDefault="00436C5E" w:rsidP="00436C5E">
      <w:pPr>
        <w:pStyle w:val="Default"/>
        <w:jc w:val="both"/>
        <w:rPr>
          <w:color w:val="auto"/>
        </w:rPr>
      </w:pPr>
      <w:r w:rsidRPr="00F378FA">
        <w:rPr>
          <w:color w:val="auto"/>
        </w:rPr>
        <w:t xml:space="preserve">The </w:t>
      </w:r>
      <w:r w:rsidRPr="00F378FA">
        <w:t>Senior Ground Water Specialist</w:t>
      </w:r>
      <w:r w:rsidRPr="00F378FA">
        <w:rPr>
          <w:color w:val="auto"/>
        </w:rPr>
        <w:t xml:space="preserve"> as Individual Consultant will support the Project Director (PD) in respect to design, planning and supervision of all activities related to the installation of groundwater monitoring stations, observation wells as well as hydrogeological and hydrochemical study and investigation. She/he</w:t>
      </w:r>
      <w:r w:rsidRPr="00F378FA">
        <w:t xml:space="preserve"> will also lead the geological and hydrogeological components of site characterization </w:t>
      </w:r>
      <w:r>
        <w:t xml:space="preserve">and </w:t>
      </w:r>
      <w:r w:rsidRPr="00112BE9">
        <w:t>remediation programs</w:t>
      </w:r>
      <w:r w:rsidRPr="00F378FA">
        <w:t xml:space="preserve"> </w:t>
      </w:r>
      <w:r w:rsidR="00092A69">
        <w:t xml:space="preserve">to design and install monitoring wells </w:t>
      </w:r>
      <w:r w:rsidRPr="00F378FA">
        <w:t xml:space="preserve">as well as provide regulatory guidance to the PD. </w:t>
      </w:r>
      <w:r w:rsidRPr="00F378FA">
        <w:rPr>
          <w:color w:val="auto"/>
        </w:rPr>
        <w:t xml:space="preserve">The services also include assist the PD, PIU in preparing tender document related to procurement of sensors, data-loggers and relevant instruments for groundwater </w:t>
      </w:r>
      <w:r>
        <w:rPr>
          <w:color w:val="auto"/>
        </w:rPr>
        <w:t xml:space="preserve">exploration, </w:t>
      </w:r>
      <w:r w:rsidRPr="00F378FA">
        <w:rPr>
          <w:color w:val="auto"/>
        </w:rPr>
        <w:t xml:space="preserve">monitoring stations and monitoring, administering and managing of all the contracts of the Project throughout project life as per contract provision, PPR, PPA, Bank’s Guidelines etc. </w:t>
      </w:r>
    </w:p>
    <w:p w:rsidR="00436C5E" w:rsidRPr="00F378FA" w:rsidRDefault="00436C5E" w:rsidP="00436C5E">
      <w:pPr>
        <w:pStyle w:val="Default"/>
        <w:jc w:val="both"/>
        <w:rPr>
          <w:bCs/>
          <w:color w:val="auto"/>
        </w:rPr>
      </w:pPr>
    </w:p>
    <w:p w:rsidR="00436C5E" w:rsidRPr="00A0246E" w:rsidRDefault="00436C5E" w:rsidP="00436C5E">
      <w:pPr>
        <w:pStyle w:val="Default"/>
        <w:jc w:val="both"/>
        <w:rPr>
          <w:color w:val="auto"/>
        </w:rPr>
      </w:pPr>
      <w:r w:rsidRPr="00A0246E">
        <w:rPr>
          <w:b/>
          <w:bCs/>
          <w:color w:val="auto"/>
        </w:rPr>
        <w:t>Scope of Services</w:t>
      </w:r>
      <w:r>
        <w:rPr>
          <w:b/>
          <w:bCs/>
          <w:color w:val="auto"/>
        </w:rPr>
        <w:t>:</w:t>
      </w:r>
    </w:p>
    <w:p w:rsidR="00436C5E" w:rsidRPr="008F7B56" w:rsidRDefault="00436C5E" w:rsidP="00436C5E">
      <w:pPr>
        <w:spacing w:after="0" w:line="240" w:lineRule="auto"/>
        <w:rPr>
          <w:rFonts w:ascii="Times New Roman" w:eastAsia="Times New Roman" w:hAnsi="Times New Roman"/>
          <w:sz w:val="24"/>
          <w:szCs w:val="24"/>
        </w:rPr>
      </w:pPr>
    </w:p>
    <w:p w:rsidR="00436C5E" w:rsidRPr="008F7B56" w:rsidRDefault="00436C5E" w:rsidP="00436C5E">
      <w:pPr>
        <w:spacing w:after="0" w:line="240" w:lineRule="auto"/>
        <w:rPr>
          <w:rFonts w:ascii="Times New Roman" w:hAnsi="Times New Roman"/>
          <w:color w:val="000000"/>
          <w:sz w:val="24"/>
          <w:szCs w:val="24"/>
        </w:rPr>
      </w:pPr>
      <w:r w:rsidRPr="008F7B56">
        <w:rPr>
          <w:rFonts w:ascii="Times New Roman" w:hAnsi="Times New Roman"/>
          <w:color w:val="000000"/>
          <w:sz w:val="24"/>
          <w:szCs w:val="24"/>
        </w:rPr>
        <w:t>Duties and Responsibilities of t</w:t>
      </w:r>
      <w:r w:rsidRPr="008F7B56">
        <w:rPr>
          <w:rFonts w:ascii="Times New Roman" w:hAnsi="Times New Roman"/>
          <w:sz w:val="24"/>
          <w:szCs w:val="24"/>
        </w:rPr>
        <w:t>he Senior Ground Water Specialist includes</w:t>
      </w:r>
      <w:r w:rsidRPr="008F7B56">
        <w:rPr>
          <w:rFonts w:ascii="Times New Roman" w:hAnsi="Times New Roman"/>
          <w:color w:val="000000"/>
          <w:sz w:val="24"/>
          <w:szCs w:val="24"/>
        </w:rPr>
        <w:t>,</w:t>
      </w:r>
    </w:p>
    <w:p w:rsidR="00436C5E" w:rsidRPr="008F7B56" w:rsidRDefault="00436C5E" w:rsidP="00C932D2">
      <w:pPr>
        <w:numPr>
          <w:ilvl w:val="0"/>
          <w:numId w:val="8"/>
        </w:numPr>
        <w:tabs>
          <w:tab w:val="clear" w:pos="720"/>
          <w:tab w:val="num" w:pos="360"/>
        </w:tabs>
        <w:spacing w:after="0" w:line="240" w:lineRule="auto"/>
        <w:ind w:left="0" w:firstLine="0"/>
        <w:rPr>
          <w:rFonts w:ascii="Times New Roman" w:hAnsi="Times New Roman"/>
          <w:color w:val="000000"/>
          <w:sz w:val="24"/>
          <w:szCs w:val="24"/>
        </w:rPr>
      </w:pPr>
      <w:r w:rsidRPr="008F7B56">
        <w:rPr>
          <w:rFonts w:ascii="Times New Roman" w:hAnsi="Times New Roman"/>
          <w:color w:val="000000"/>
          <w:sz w:val="24"/>
          <w:szCs w:val="24"/>
        </w:rPr>
        <w:t xml:space="preserve">Qualitative and quantitative assessment of groundwater resources in the project area based on available data and information in order to install observation wells and monitoring stations. </w:t>
      </w:r>
    </w:p>
    <w:p w:rsidR="00436C5E" w:rsidRPr="008F7B56" w:rsidRDefault="00436C5E" w:rsidP="00C932D2">
      <w:pPr>
        <w:numPr>
          <w:ilvl w:val="0"/>
          <w:numId w:val="8"/>
        </w:numPr>
        <w:tabs>
          <w:tab w:val="clear" w:pos="720"/>
          <w:tab w:val="num" w:pos="360"/>
        </w:tabs>
        <w:spacing w:after="0" w:line="240" w:lineRule="auto"/>
        <w:ind w:left="0" w:firstLine="0"/>
        <w:rPr>
          <w:rFonts w:ascii="Times New Roman" w:hAnsi="Times New Roman"/>
          <w:color w:val="000000"/>
          <w:sz w:val="24"/>
          <w:szCs w:val="24"/>
        </w:rPr>
      </w:pPr>
      <w:r w:rsidRPr="008F7B56">
        <w:rPr>
          <w:rFonts w:ascii="Times New Roman" w:eastAsia="Times New Roman" w:hAnsi="Times New Roman"/>
          <w:sz w:val="24"/>
          <w:szCs w:val="24"/>
        </w:rPr>
        <w:t>Apply scientific principles to design and implement field programs to characterize and interpret the geological and geochemical settings of study sites.</w:t>
      </w:r>
    </w:p>
    <w:p w:rsidR="00436C5E" w:rsidRPr="008F7B56" w:rsidRDefault="00436C5E" w:rsidP="00C932D2">
      <w:pPr>
        <w:numPr>
          <w:ilvl w:val="0"/>
          <w:numId w:val="8"/>
        </w:numPr>
        <w:tabs>
          <w:tab w:val="clear" w:pos="720"/>
          <w:tab w:val="num" w:pos="360"/>
        </w:tabs>
        <w:spacing w:after="0" w:line="240" w:lineRule="auto"/>
        <w:ind w:left="0" w:firstLine="0"/>
        <w:rPr>
          <w:rFonts w:ascii="Times New Roman" w:hAnsi="Times New Roman"/>
          <w:color w:val="000000"/>
          <w:sz w:val="24"/>
          <w:szCs w:val="24"/>
        </w:rPr>
      </w:pPr>
      <w:r w:rsidRPr="008F7B56">
        <w:rPr>
          <w:rFonts w:ascii="Times New Roman" w:hAnsi="Times New Roman"/>
          <w:sz w:val="24"/>
          <w:szCs w:val="24"/>
        </w:rPr>
        <w:t>Develop program strategic plan, annual/ quarterly operational plans and targets.</w:t>
      </w:r>
    </w:p>
    <w:p w:rsidR="00436C5E" w:rsidRPr="008F7B56" w:rsidRDefault="00436C5E" w:rsidP="00C932D2">
      <w:pPr>
        <w:numPr>
          <w:ilvl w:val="0"/>
          <w:numId w:val="8"/>
        </w:numPr>
        <w:tabs>
          <w:tab w:val="clear" w:pos="720"/>
          <w:tab w:val="num" w:pos="360"/>
        </w:tabs>
        <w:spacing w:after="0" w:line="240" w:lineRule="auto"/>
        <w:ind w:left="0" w:firstLine="0"/>
        <w:rPr>
          <w:rFonts w:ascii="Times New Roman" w:hAnsi="Times New Roman"/>
          <w:color w:val="000000"/>
          <w:sz w:val="24"/>
          <w:szCs w:val="24"/>
        </w:rPr>
      </w:pPr>
      <w:r w:rsidRPr="008F7B56">
        <w:rPr>
          <w:rFonts w:ascii="Times New Roman" w:hAnsi="Times New Roman"/>
          <w:color w:val="000000"/>
          <w:sz w:val="24"/>
          <w:szCs w:val="24"/>
        </w:rPr>
        <w:t>Monitoring and assessment of groundwater level and groundwater quality situation data collected from the project monitoring stations.</w:t>
      </w:r>
    </w:p>
    <w:p w:rsidR="00436C5E" w:rsidRPr="008F7B56" w:rsidRDefault="00436C5E" w:rsidP="00C932D2">
      <w:pPr>
        <w:numPr>
          <w:ilvl w:val="0"/>
          <w:numId w:val="8"/>
        </w:numPr>
        <w:tabs>
          <w:tab w:val="clear" w:pos="720"/>
          <w:tab w:val="num" w:pos="360"/>
        </w:tabs>
        <w:spacing w:after="0" w:line="240" w:lineRule="auto"/>
        <w:ind w:left="360"/>
        <w:jc w:val="both"/>
        <w:rPr>
          <w:rFonts w:ascii="Times New Roman" w:hAnsi="Times New Roman"/>
          <w:sz w:val="24"/>
          <w:szCs w:val="24"/>
        </w:rPr>
      </w:pPr>
      <w:r w:rsidRPr="008F7B56">
        <w:rPr>
          <w:rFonts w:ascii="Times New Roman" w:hAnsi="Times New Roman"/>
          <w:sz w:val="24"/>
          <w:szCs w:val="24"/>
        </w:rPr>
        <w:t>Assist in the formulation of specification of hydro-geological investigations to be undertaken under the study</w:t>
      </w:r>
    </w:p>
    <w:p w:rsidR="00436C5E" w:rsidRPr="008F7B56" w:rsidRDefault="00436C5E" w:rsidP="00C932D2">
      <w:pPr>
        <w:numPr>
          <w:ilvl w:val="0"/>
          <w:numId w:val="8"/>
        </w:numPr>
        <w:tabs>
          <w:tab w:val="num" w:pos="360"/>
        </w:tabs>
        <w:spacing w:after="0" w:line="240" w:lineRule="auto"/>
        <w:ind w:left="0" w:firstLine="0"/>
        <w:rPr>
          <w:rFonts w:ascii="Times New Roman" w:hAnsi="Times New Roman"/>
          <w:color w:val="000000"/>
          <w:sz w:val="24"/>
          <w:szCs w:val="24"/>
        </w:rPr>
      </w:pPr>
      <w:r w:rsidRPr="008F7B56">
        <w:rPr>
          <w:rFonts w:ascii="Times New Roman" w:hAnsi="Times New Roman"/>
          <w:color w:val="000000"/>
          <w:sz w:val="24"/>
          <w:szCs w:val="24"/>
        </w:rPr>
        <w:t>Supervise and provide technical guidance of field groundwater data collection network</w:t>
      </w:r>
      <w:r w:rsidR="00961A67">
        <w:rPr>
          <w:rFonts w:ascii="Times New Roman" w:hAnsi="Times New Roman"/>
          <w:color w:val="000000"/>
          <w:sz w:val="24"/>
          <w:szCs w:val="24"/>
        </w:rPr>
        <w:t xml:space="preserve">; and develop and implement data </w:t>
      </w:r>
      <w:r w:rsidRPr="008F7B56">
        <w:rPr>
          <w:rFonts w:ascii="Times New Roman" w:hAnsi="Times New Roman"/>
          <w:color w:val="000000"/>
          <w:sz w:val="24"/>
          <w:szCs w:val="24"/>
        </w:rPr>
        <w:t>quality control</w:t>
      </w:r>
      <w:r w:rsidR="00B56EE7">
        <w:rPr>
          <w:rFonts w:ascii="Times New Roman" w:hAnsi="Times New Roman"/>
          <w:color w:val="000000"/>
          <w:sz w:val="24"/>
          <w:szCs w:val="24"/>
        </w:rPr>
        <w:t xml:space="preserve"> </w:t>
      </w:r>
      <w:r w:rsidR="00F14950">
        <w:rPr>
          <w:rFonts w:ascii="Times New Roman" w:hAnsi="Times New Roman"/>
          <w:color w:val="000000"/>
          <w:sz w:val="24"/>
          <w:szCs w:val="24"/>
        </w:rPr>
        <w:t>program</w:t>
      </w:r>
      <w:r w:rsidRPr="008F7B56">
        <w:rPr>
          <w:rFonts w:ascii="Times New Roman" w:hAnsi="Times New Roman"/>
          <w:color w:val="000000"/>
          <w:sz w:val="24"/>
          <w:szCs w:val="24"/>
        </w:rPr>
        <w:t xml:space="preserve">. </w:t>
      </w:r>
    </w:p>
    <w:p w:rsidR="00436C5E" w:rsidRPr="008F7B56" w:rsidRDefault="00436C5E" w:rsidP="00C932D2">
      <w:pPr>
        <w:numPr>
          <w:ilvl w:val="0"/>
          <w:numId w:val="8"/>
        </w:numPr>
        <w:tabs>
          <w:tab w:val="num" w:pos="360"/>
        </w:tabs>
        <w:spacing w:after="0" w:line="240" w:lineRule="auto"/>
        <w:ind w:left="0" w:firstLine="0"/>
        <w:rPr>
          <w:rFonts w:ascii="Times New Roman" w:hAnsi="Times New Roman"/>
          <w:color w:val="000000"/>
          <w:sz w:val="24"/>
          <w:szCs w:val="24"/>
        </w:rPr>
      </w:pPr>
      <w:r w:rsidRPr="008F7B56">
        <w:rPr>
          <w:rFonts w:ascii="Times New Roman" w:hAnsi="Times New Roman"/>
          <w:color w:val="000000"/>
          <w:sz w:val="24"/>
          <w:szCs w:val="24"/>
        </w:rPr>
        <w:t>Guide to collect groundwater samples and selection of physico-chemical analytical criteria and methods.</w:t>
      </w:r>
    </w:p>
    <w:p w:rsidR="00436C5E" w:rsidRDefault="00436C5E" w:rsidP="00C932D2">
      <w:pPr>
        <w:numPr>
          <w:ilvl w:val="0"/>
          <w:numId w:val="8"/>
        </w:numPr>
        <w:tabs>
          <w:tab w:val="num" w:pos="360"/>
        </w:tabs>
        <w:autoSpaceDE w:val="0"/>
        <w:autoSpaceDN w:val="0"/>
        <w:adjustRightInd w:val="0"/>
        <w:spacing w:after="0" w:line="240" w:lineRule="auto"/>
        <w:ind w:left="0" w:firstLine="0"/>
        <w:rPr>
          <w:rFonts w:ascii="Times New Roman" w:hAnsi="Times New Roman"/>
          <w:sz w:val="24"/>
          <w:szCs w:val="24"/>
        </w:rPr>
      </w:pPr>
      <w:r w:rsidRPr="008F7B56">
        <w:rPr>
          <w:rFonts w:ascii="Times New Roman" w:hAnsi="Times New Roman"/>
          <w:sz w:val="24"/>
          <w:szCs w:val="24"/>
        </w:rPr>
        <w:t>Provide technical input, when necessary, on surveys and assist with operational research, tracking activities.</w:t>
      </w:r>
    </w:p>
    <w:p w:rsidR="00436C5E" w:rsidRPr="008F7B56" w:rsidRDefault="00436C5E" w:rsidP="00C932D2">
      <w:pPr>
        <w:numPr>
          <w:ilvl w:val="0"/>
          <w:numId w:val="8"/>
        </w:numPr>
        <w:tabs>
          <w:tab w:val="num" w:pos="360"/>
        </w:tabs>
        <w:autoSpaceDE w:val="0"/>
        <w:autoSpaceDN w:val="0"/>
        <w:adjustRightInd w:val="0"/>
        <w:spacing w:after="0" w:line="240" w:lineRule="auto"/>
        <w:ind w:left="0" w:firstLine="0"/>
        <w:rPr>
          <w:rFonts w:ascii="Times New Roman" w:hAnsi="Times New Roman"/>
          <w:color w:val="000000"/>
          <w:sz w:val="24"/>
          <w:szCs w:val="24"/>
        </w:rPr>
      </w:pPr>
      <w:r w:rsidRPr="008F7B56">
        <w:rPr>
          <w:rFonts w:ascii="Times New Roman" w:hAnsi="Times New Roman"/>
          <w:color w:val="000000"/>
          <w:sz w:val="24"/>
          <w:szCs w:val="24"/>
        </w:rPr>
        <w:t>Support to supervise exploratory drilling and well installation components of the project.</w:t>
      </w:r>
    </w:p>
    <w:p w:rsidR="00436C5E" w:rsidRPr="008F7B56" w:rsidRDefault="00436C5E" w:rsidP="00C932D2">
      <w:pPr>
        <w:pStyle w:val="ListParagraph"/>
        <w:numPr>
          <w:ilvl w:val="0"/>
          <w:numId w:val="8"/>
        </w:numPr>
        <w:tabs>
          <w:tab w:val="num" w:pos="360"/>
        </w:tabs>
        <w:ind w:left="0" w:firstLine="0"/>
        <w:contextualSpacing/>
        <w:jc w:val="both"/>
        <w:rPr>
          <w:rFonts w:eastAsia="Calibri"/>
          <w:color w:val="000000"/>
        </w:rPr>
      </w:pPr>
      <w:r w:rsidRPr="008F7B56">
        <w:rPr>
          <w:rFonts w:eastAsia="Calibri"/>
        </w:rPr>
        <w:t xml:space="preserve">Identification of sites for the installation of observation well nests and monitoring stations. </w:t>
      </w:r>
    </w:p>
    <w:p w:rsidR="00436C5E" w:rsidRPr="008F7B56" w:rsidRDefault="00436C5E" w:rsidP="00C932D2">
      <w:pPr>
        <w:pStyle w:val="ListParagraph"/>
        <w:numPr>
          <w:ilvl w:val="0"/>
          <w:numId w:val="8"/>
        </w:numPr>
        <w:tabs>
          <w:tab w:val="num" w:pos="360"/>
        </w:tabs>
        <w:ind w:left="0" w:firstLine="0"/>
        <w:contextualSpacing/>
        <w:jc w:val="both"/>
        <w:rPr>
          <w:rFonts w:eastAsia="Calibri"/>
          <w:color w:val="000000"/>
        </w:rPr>
      </w:pPr>
      <w:r w:rsidRPr="008F7B56">
        <w:t>Make regular visits to project sites to ensure quality of activities.</w:t>
      </w:r>
    </w:p>
    <w:p w:rsidR="00436C5E" w:rsidRPr="008F7B56" w:rsidRDefault="00436C5E" w:rsidP="00C932D2">
      <w:pPr>
        <w:pStyle w:val="ListParagraph"/>
        <w:numPr>
          <w:ilvl w:val="0"/>
          <w:numId w:val="8"/>
        </w:numPr>
        <w:tabs>
          <w:tab w:val="num" w:pos="360"/>
        </w:tabs>
        <w:ind w:left="0" w:firstLine="0"/>
        <w:contextualSpacing/>
        <w:jc w:val="both"/>
        <w:rPr>
          <w:rFonts w:eastAsia="Calibri"/>
          <w:color w:val="000000"/>
        </w:rPr>
      </w:pPr>
      <w:r w:rsidRPr="008F7B56">
        <w:rPr>
          <w:rFonts w:eastAsia="Calibri"/>
          <w:color w:val="000000"/>
        </w:rPr>
        <w:t xml:space="preserve">Prepare design of observation well nests and guide to design groundwater monitoring stations.  </w:t>
      </w:r>
    </w:p>
    <w:p w:rsidR="00436C5E" w:rsidRPr="008F7B56" w:rsidRDefault="00436C5E" w:rsidP="00C932D2">
      <w:pPr>
        <w:numPr>
          <w:ilvl w:val="0"/>
          <w:numId w:val="8"/>
        </w:numPr>
        <w:tabs>
          <w:tab w:val="clear" w:pos="720"/>
          <w:tab w:val="num" w:pos="360"/>
          <w:tab w:val="num" w:pos="450"/>
        </w:tabs>
        <w:spacing w:after="0" w:line="240" w:lineRule="auto"/>
        <w:ind w:left="0" w:firstLine="0"/>
        <w:rPr>
          <w:rFonts w:ascii="Times New Roman" w:hAnsi="Times New Roman"/>
          <w:color w:val="000000"/>
          <w:sz w:val="24"/>
          <w:szCs w:val="24"/>
        </w:rPr>
      </w:pPr>
      <w:r w:rsidRPr="008F7B56">
        <w:rPr>
          <w:rFonts w:ascii="Times New Roman" w:hAnsi="Times New Roman"/>
          <w:color w:val="000000"/>
          <w:sz w:val="24"/>
          <w:szCs w:val="24"/>
        </w:rPr>
        <w:t>Prepare guideline to standardize and improving hydrogeological data (groundwater table, water quality, exploratory boring log) collection techniques.</w:t>
      </w:r>
    </w:p>
    <w:p w:rsidR="00112BE9" w:rsidRDefault="00112BE9" w:rsidP="00C932D2">
      <w:pPr>
        <w:numPr>
          <w:ilvl w:val="0"/>
          <w:numId w:val="8"/>
        </w:numPr>
        <w:tabs>
          <w:tab w:val="clear" w:pos="720"/>
          <w:tab w:val="num" w:pos="360"/>
          <w:tab w:val="num" w:pos="450"/>
        </w:tabs>
        <w:spacing w:after="0" w:line="240" w:lineRule="auto"/>
        <w:ind w:left="0" w:firstLine="0"/>
        <w:rPr>
          <w:rFonts w:ascii="Times New Roman" w:hAnsi="Times New Roman"/>
          <w:color w:val="000000"/>
          <w:sz w:val="24"/>
          <w:szCs w:val="24"/>
        </w:rPr>
      </w:pPr>
      <w:r>
        <w:rPr>
          <w:rFonts w:ascii="Times New Roman" w:hAnsi="Times New Roman"/>
          <w:color w:val="000000"/>
          <w:sz w:val="24"/>
          <w:szCs w:val="24"/>
        </w:rPr>
        <w:t>Develop system for real-time groundwater data presentation.</w:t>
      </w:r>
    </w:p>
    <w:p w:rsidR="00436C5E" w:rsidRPr="008F7B56" w:rsidRDefault="00436C5E" w:rsidP="00C932D2">
      <w:pPr>
        <w:numPr>
          <w:ilvl w:val="0"/>
          <w:numId w:val="8"/>
        </w:numPr>
        <w:tabs>
          <w:tab w:val="clear" w:pos="720"/>
          <w:tab w:val="num" w:pos="360"/>
          <w:tab w:val="num" w:pos="450"/>
        </w:tabs>
        <w:spacing w:after="0" w:line="240" w:lineRule="auto"/>
        <w:ind w:left="0" w:firstLine="0"/>
        <w:rPr>
          <w:rFonts w:ascii="Times New Roman" w:hAnsi="Times New Roman"/>
          <w:color w:val="000000"/>
          <w:sz w:val="24"/>
          <w:szCs w:val="24"/>
        </w:rPr>
      </w:pPr>
      <w:r w:rsidRPr="008F7B56">
        <w:rPr>
          <w:rFonts w:ascii="Times New Roman" w:hAnsi="Times New Roman"/>
          <w:color w:val="000000"/>
          <w:sz w:val="24"/>
          <w:szCs w:val="24"/>
        </w:rPr>
        <w:t>Prepare required technical reports.</w:t>
      </w:r>
    </w:p>
    <w:p w:rsidR="00436C5E" w:rsidRPr="008F7B56" w:rsidRDefault="00436C5E" w:rsidP="00C932D2">
      <w:pPr>
        <w:pStyle w:val="Default"/>
        <w:numPr>
          <w:ilvl w:val="0"/>
          <w:numId w:val="8"/>
        </w:numPr>
        <w:tabs>
          <w:tab w:val="clear" w:pos="720"/>
          <w:tab w:val="num" w:pos="360"/>
        </w:tabs>
        <w:ind w:left="360"/>
        <w:jc w:val="both"/>
        <w:rPr>
          <w:color w:val="auto"/>
        </w:rPr>
      </w:pPr>
      <w:r w:rsidRPr="008F7B56">
        <w:rPr>
          <w:color w:val="auto"/>
        </w:rPr>
        <w:t>Assist/Review in preparing bid documents, EoI, RFP etc as per World Bank guidelines/ government rules as applicable for the specific</w:t>
      </w:r>
      <w:r>
        <w:rPr>
          <w:color w:val="auto"/>
        </w:rPr>
        <w:t xml:space="preserve"> groundwater monitoring related</w:t>
      </w:r>
      <w:r w:rsidRPr="008F7B56">
        <w:rPr>
          <w:color w:val="auto"/>
        </w:rPr>
        <w:t xml:space="preserve"> packages. </w:t>
      </w:r>
    </w:p>
    <w:p w:rsidR="00436C5E" w:rsidRPr="008F7B56" w:rsidRDefault="00436C5E" w:rsidP="00C932D2">
      <w:pPr>
        <w:pStyle w:val="Default"/>
        <w:numPr>
          <w:ilvl w:val="0"/>
          <w:numId w:val="8"/>
        </w:numPr>
        <w:tabs>
          <w:tab w:val="clear" w:pos="720"/>
          <w:tab w:val="num" w:pos="360"/>
        </w:tabs>
        <w:ind w:left="360"/>
        <w:jc w:val="both"/>
        <w:rPr>
          <w:color w:val="auto"/>
        </w:rPr>
      </w:pPr>
      <w:r w:rsidRPr="008F7B56">
        <w:rPr>
          <w:color w:val="auto"/>
        </w:rPr>
        <w:t xml:space="preserve">Review draft prequalification/bidding documents prepared by the Consultant and suggest correction, modification as needed according to relevant guidelines / rules. </w:t>
      </w:r>
    </w:p>
    <w:p w:rsidR="00436C5E" w:rsidRPr="008F7B56" w:rsidRDefault="00436C5E" w:rsidP="00C932D2">
      <w:pPr>
        <w:pStyle w:val="Default"/>
        <w:numPr>
          <w:ilvl w:val="0"/>
          <w:numId w:val="8"/>
        </w:numPr>
        <w:tabs>
          <w:tab w:val="clear" w:pos="720"/>
          <w:tab w:val="num" w:pos="360"/>
        </w:tabs>
        <w:ind w:left="360"/>
        <w:jc w:val="both"/>
        <w:rPr>
          <w:color w:val="auto"/>
        </w:rPr>
      </w:pPr>
      <w:r w:rsidRPr="008F7B56">
        <w:rPr>
          <w:color w:val="auto"/>
        </w:rPr>
        <w:t xml:space="preserve">Perform any other relevant activities /tasks assigned by the Project Director. </w:t>
      </w:r>
    </w:p>
    <w:p w:rsidR="0029108D" w:rsidRPr="008562D4" w:rsidRDefault="0029108D" w:rsidP="00436C5E">
      <w:pPr>
        <w:spacing w:after="0" w:line="240" w:lineRule="auto"/>
        <w:rPr>
          <w:sz w:val="24"/>
          <w:szCs w:val="24"/>
        </w:rPr>
      </w:pPr>
    </w:p>
    <w:p w:rsidR="008356A1" w:rsidRPr="001F58C4" w:rsidRDefault="008356A1" w:rsidP="008356A1">
      <w:pPr>
        <w:autoSpaceDE w:val="0"/>
        <w:autoSpaceDN w:val="0"/>
        <w:adjustRightInd w:val="0"/>
        <w:spacing w:after="0" w:line="240" w:lineRule="auto"/>
        <w:jc w:val="both"/>
        <w:rPr>
          <w:rFonts w:ascii="Times New Roman" w:hAnsi="Times New Roman"/>
          <w:b/>
          <w:color w:val="000000"/>
          <w:sz w:val="24"/>
          <w:szCs w:val="24"/>
        </w:rPr>
      </w:pPr>
      <w:r w:rsidRPr="001F58C4">
        <w:rPr>
          <w:rFonts w:ascii="Times New Roman" w:hAnsi="Times New Roman"/>
          <w:b/>
          <w:color w:val="000000"/>
          <w:sz w:val="24"/>
          <w:szCs w:val="24"/>
        </w:rPr>
        <w:t>Expected Outputs</w:t>
      </w:r>
      <w:r w:rsidR="008616B8">
        <w:rPr>
          <w:rFonts w:ascii="Times New Roman" w:hAnsi="Times New Roman"/>
          <w:b/>
          <w:color w:val="000000"/>
          <w:sz w:val="24"/>
          <w:szCs w:val="24"/>
        </w:rPr>
        <w:t xml:space="preserve"> and Variables</w:t>
      </w:r>
      <w:r w:rsidRPr="001F58C4">
        <w:rPr>
          <w:rFonts w:ascii="Times New Roman" w:hAnsi="Times New Roman"/>
          <w:b/>
          <w:color w:val="000000"/>
          <w:sz w:val="24"/>
          <w:szCs w:val="24"/>
        </w:rPr>
        <w:t>:</w:t>
      </w:r>
    </w:p>
    <w:p w:rsidR="008356A1" w:rsidRPr="001F58C4" w:rsidRDefault="008356A1" w:rsidP="008356A1">
      <w:pPr>
        <w:autoSpaceDE w:val="0"/>
        <w:autoSpaceDN w:val="0"/>
        <w:adjustRightInd w:val="0"/>
        <w:spacing w:after="0" w:line="240" w:lineRule="auto"/>
        <w:jc w:val="both"/>
        <w:rPr>
          <w:rFonts w:ascii="Times New Roman" w:hAnsi="Times New Roman"/>
          <w:b/>
          <w:color w:val="000000"/>
          <w:sz w:val="24"/>
          <w:szCs w:val="24"/>
        </w:rPr>
      </w:pPr>
    </w:p>
    <w:p w:rsidR="00DB6207" w:rsidRDefault="008356A1" w:rsidP="00DB6207">
      <w:pPr>
        <w:pStyle w:val="Default"/>
        <w:jc w:val="both"/>
      </w:pPr>
      <w:r w:rsidRPr="001F58C4">
        <w:t>Prov</w:t>
      </w:r>
      <w:r w:rsidR="00DB6207">
        <w:t>ide technical guidance on all groundwater</w:t>
      </w:r>
      <w:r w:rsidRPr="001F58C4">
        <w:t xml:space="preserve"> related activities and assist and report to the Project Director (PD) regarding the overall impl</w:t>
      </w:r>
      <w:r w:rsidR="00DB6207">
        <w:t xml:space="preserve">ementation status of the installation of groundwater </w:t>
      </w:r>
      <w:r w:rsidR="00DB6207">
        <w:lastRenderedPageBreak/>
        <w:t>monitoring stations and equipment</w:t>
      </w:r>
      <w:r w:rsidRPr="001F58C4">
        <w:t xml:space="preserve">. The consultant will supervise and monitor the activities of the installation and O and M of the </w:t>
      </w:r>
      <w:r w:rsidR="00DB6207">
        <w:t xml:space="preserve">groundwater </w:t>
      </w:r>
      <w:r w:rsidRPr="001F58C4">
        <w:t xml:space="preserve">monitoring stations and equipment. He/She will also monitor the standards and quality of the </w:t>
      </w:r>
      <w:r w:rsidR="00DB6207">
        <w:t xml:space="preserve">related </w:t>
      </w:r>
      <w:r w:rsidRPr="001F58C4">
        <w:t>activities and equipment.</w:t>
      </w:r>
    </w:p>
    <w:p w:rsidR="00DB6207" w:rsidRDefault="00DB6207" w:rsidP="00DB6207">
      <w:pPr>
        <w:pStyle w:val="Default"/>
        <w:jc w:val="both"/>
      </w:pPr>
    </w:p>
    <w:p w:rsidR="00DB6207" w:rsidRPr="00C64743" w:rsidRDefault="00DB6207" w:rsidP="00DB6207">
      <w:pPr>
        <w:pStyle w:val="Default"/>
        <w:jc w:val="both"/>
      </w:pPr>
      <w:r>
        <w:t xml:space="preserve">He/She will guide </w:t>
      </w:r>
      <w:r w:rsidR="00112BE9">
        <w:t xml:space="preserve">the </w:t>
      </w:r>
      <w:r>
        <w:t>arrange</w:t>
      </w:r>
      <w:r w:rsidR="00112BE9">
        <w:t>ment</w:t>
      </w:r>
      <w:r>
        <w:t xml:space="preserve"> and assess</w:t>
      </w:r>
      <w:r w:rsidR="00112BE9">
        <w:t>ment of</w:t>
      </w:r>
      <w:r>
        <w:t xml:space="preserve"> d</w:t>
      </w:r>
      <w:r w:rsidRPr="005558C2">
        <w:t>ata set</w:t>
      </w:r>
      <w:r w:rsidR="00112BE9">
        <w:t>s</w:t>
      </w:r>
      <w:r w:rsidRPr="005558C2">
        <w:t xml:space="preserve"> on aquifer characteristics, baseline water quality of groundwater and groundwater levels etc</w:t>
      </w:r>
      <w:r>
        <w:t xml:space="preserve">. </w:t>
      </w:r>
      <w:r w:rsidR="00013468">
        <w:t>as well as prepare base maps on different hydrogeological parameters.</w:t>
      </w:r>
    </w:p>
    <w:p w:rsidR="008356A1" w:rsidRPr="001F58C4" w:rsidRDefault="008356A1" w:rsidP="008356A1">
      <w:pPr>
        <w:autoSpaceDE w:val="0"/>
        <w:autoSpaceDN w:val="0"/>
        <w:adjustRightInd w:val="0"/>
        <w:spacing w:after="0" w:line="240" w:lineRule="auto"/>
        <w:jc w:val="both"/>
        <w:rPr>
          <w:rFonts w:ascii="Times New Roman" w:hAnsi="Times New Roman"/>
          <w:b/>
          <w:color w:val="000000"/>
          <w:sz w:val="24"/>
          <w:szCs w:val="24"/>
        </w:rPr>
      </w:pPr>
    </w:p>
    <w:p w:rsidR="008356A1" w:rsidRPr="001F58C4" w:rsidRDefault="008356A1" w:rsidP="008356A1">
      <w:pPr>
        <w:autoSpaceDE w:val="0"/>
        <w:autoSpaceDN w:val="0"/>
        <w:adjustRightInd w:val="0"/>
        <w:spacing w:after="0" w:line="240" w:lineRule="auto"/>
        <w:jc w:val="both"/>
        <w:rPr>
          <w:rFonts w:ascii="Times New Roman" w:hAnsi="Times New Roman"/>
          <w:b/>
          <w:color w:val="000000"/>
          <w:sz w:val="24"/>
          <w:szCs w:val="24"/>
        </w:rPr>
      </w:pPr>
      <w:r w:rsidRPr="001F58C4">
        <w:rPr>
          <w:rFonts w:ascii="Times New Roman" w:hAnsi="Times New Roman"/>
          <w:b/>
          <w:color w:val="000000"/>
          <w:sz w:val="24"/>
          <w:szCs w:val="24"/>
        </w:rPr>
        <w:t>Reporting:</w:t>
      </w:r>
    </w:p>
    <w:p w:rsidR="008356A1" w:rsidRPr="001F58C4" w:rsidRDefault="008356A1" w:rsidP="008356A1">
      <w:pPr>
        <w:autoSpaceDE w:val="0"/>
        <w:autoSpaceDN w:val="0"/>
        <w:adjustRightInd w:val="0"/>
        <w:spacing w:after="0" w:line="240" w:lineRule="auto"/>
        <w:jc w:val="both"/>
        <w:rPr>
          <w:rFonts w:ascii="Times New Roman" w:hAnsi="Times New Roman"/>
          <w:b/>
          <w:color w:val="000000"/>
          <w:sz w:val="24"/>
          <w:szCs w:val="24"/>
        </w:rPr>
      </w:pPr>
    </w:p>
    <w:p w:rsidR="008356A1" w:rsidRPr="001F58C4" w:rsidRDefault="008356A1" w:rsidP="008356A1">
      <w:pPr>
        <w:autoSpaceDE w:val="0"/>
        <w:autoSpaceDN w:val="0"/>
        <w:adjustRightInd w:val="0"/>
        <w:spacing w:after="0" w:line="240" w:lineRule="auto"/>
        <w:jc w:val="both"/>
        <w:rPr>
          <w:rFonts w:ascii="Times New Roman" w:hAnsi="Times New Roman"/>
          <w:sz w:val="24"/>
          <w:szCs w:val="24"/>
        </w:rPr>
      </w:pPr>
      <w:r w:rsidRPr="001F58C4">
        <w:rPr>
          <w:rFonts w:ascii="Times New Roman" w:hAnsi="Times New Roman"/>
          <w:sz w:val="24"/>
          <w:szCs w:val="24"/>
        </w:rPr>
        <w:t>She/he will guide to prepare technical report</w:t>
      </w:r>
      <w:r w:rsidR="00105E60">
        <w:rPr>
          <w:rFonts w:ascii="Times New Roman" w:hAnsi="Times New Roman"/>
          <w:sz w:val="24"/>
          <w:szCs w:val="24"/>
        </w:rPr>
        <w:t>s of the project’s groundwater hydrology related activities</w:t>
      </w:r>
      <w:r w:rsidRPr="001F58C4">
        <w:rPr>
          <w:rFonts w:ascii="Times New Roman" w:hAnsi="Times New Roman"/>
          <w:sz w:val="24"/>
          <w:szCs w:val="24"/>
        </w:rPr>
        <w:t xml:space="preserve">. The services also include assist the Project Director, PIU in monitoring, administering and managing of all the technical documents </w:t>
      </w:r>
      <w:r w:rsidR="00105E60">
        <w:rPr>
          <w:rFonts w:ascii="Times New Roman" w:hAnsi="Times New Roman"/>
          <w:sz w:val="24"/>
          <w:szCs w:val="24"/>
        </w:rPr>
        <w:t xml:space="preserve">related to groundwater quality, quantity and design and installation of monitoring wells and equipment </w:t>
      </w:r>
      <w:r w:rsidRPr="001F58C4">
        <w:rPr>
          <w:rFonts w:ascii="Times New Roman" w:hAnsi="Times New Roman"/>
          <w:sz w:val="24"/>
          <w:szCs w:val="24"/>
        </w:rPr>
        <w:t xml:space="preserve">etc. </w:t>
      </w:r>
    </w:p>
    <w:p w:rsidR="00436C5E" w:rsidRDefault="00436C5E" w:rsidP="00436C5E">
      <w:pPr>
        <w:pStyle w:val="Default"/>
        <w:jc w:val="both"/>
        <w:rPr>
          <w:b/>
          <w:bCs/>
          <w:color w:val="auto"/>
        </w:rPr>
      </w:pPr>
    </w:p>
    <w:p w:rsidR="00436C5E" w:rsidRPr="00A0246E" w:rsidRDefault="00436C5E" w:rsidP="00436C5E">
      <w:pPr>
        <w:pStyle w:val="Default"/>
        <w:jc w:val="both"/>
        <w:rPr>
          <w:color w:val="auto"/>
        </w:rPr>
      </w:pPr>
      <w:r w:rsidRPr="00A0246E">
        <w:rPr>
          <w:b/>
          <w:bCs/>
          <w:color w:val="auto"/>
        </w:rPr>
        <w:t>Qualification and Experience</w:t>
      </w:r>
      <w:r>
        <w:rPr>
          <w:b/>
          <w:bCs/>
          <w:color w:val="auto"/>
        </w:rPr>
        <w:t>:</w:t>
      </w:r>
    </w:p>
    <w:p w:rsidR="00436C5E" w:rsidRDefault="00436C5E" w:rsidP="00436C5E">
      <w:pPr>
        <w:pStyle w:val="Default"/>
        <w:jc w:val="both"/>
        <w:rPr>
          <w:color w:val="auto"/>
        </w:rPr>
      </w:pPr>
    </w:p>
    <w:p w:rsidR="00436C5E" w:rsidRPr="008F7B56" w:rsidRDefault="00436C5E" w:rsidP="00436C5E">
      <w:pPr>
        <w:pStyle w:val="Default"/>
        <w:jc w:val="both"/>
        <w:rPr>
          <w:color w:val="auto"/>
        </w:rPr>
      </w:pPr>
      <w:r w:rsidRPr="008F7B56">
        <w:rPr>
          <w:rFonts w:eastAsia="Calibri"/>
        </w:rPr>
        <w:t>T</w:t>
      </w:r>
      <w:r w:rsidRPr="008F7B56">
        <w:rPr>
          <w:color w:val="auto"/>
        </w:rPr>
        <w:t xml:space="preserve">he </w:t>
      </w:r>
      <w:r w:rsidRPr="008F7B56">
        <w:t xml:space="preserve">Senior Ground Water Specialist </w:t>
      </w:r>
      <w:r w:rsidRPr="008F7B56">
        <w:rPr>
          <w:color w:val="auto"/>
        </w:rPr>
        <w:t>shall have the following qualification and experiences:</w:t>
      </w:r>
    </w:p>
    <w:p w:rsidR="00436C5E" w:rsidRPr="008F7B56" w:rsidRDefault="00436C5E" w:rsidP="00436C5E">
      <w:pPr>
        <w:autoSpaceDE w:val="0"/>
        <w:autoSpaceDN w:val="0"/>
        <w:adjustRightInd w:val="0"/>
        <w:spacing w:after="0" w:line="240" w:lineRule="auto"/>
        <w:jc w:val="both"/>
        <w:rPr>
          <w:rFonts w:ascii="Times New Roman" w:hAnsi="Times New Roman"/>
          <w:sz w:val="24"/>
          <w:szCs w:val="24"/>
        </w:rPr>
      </w:pPr>
    </w:p>
    <w:p w:rsidR="008356A1" w:rsidRDefault="008356A1" w:rsidP="00C932D2">
      <w:pPr>
        <w:pStyle w:val="Default"/>
        <w:numPr>
          <w:ilvl w:val="0"/>
          <w:numId w:val="10"/>
        </w:numPr>
        <w:jc w:val="both"/>
      </w:pPr>
      <w:r>
        <w:t>Academic</w:t>
      </w:r>
      <w:r w:rsidR="00436C5E" w:rsidRPr="008F7B56">
        <w:t xml:space="preserve"> Qualification: </w:t>
      </w:r>
    </w:p>
    <w:p w:rsidR="008356A1" w:rsidRDefault="008356A1" w:rsidP="00B56EE7">
      <w:pPr>
        <w:pStyle w:val="Default"/>
        <w:jc w:val="both"/>
      </w:pPr>
    </w:p>
    <w:p w:rsidR="00436C5E" w:rsidRPr="008F7B56" w:rsidRDefault="00436C5E" w:rsidP="00112BE9">
      <w:pPr>
        <w:pStyle w:val="Default"/>
        <w:ind w:left="360"/>
        <w:jc w:val="both"/>
      </w:pPr>
      <w:r w:rsidRPr="008F7B56">
        <w:t>The Senior Ground Water Specialist must have a Master’s degree in geology, hydrogeology, water resources or related discipline.</w:t>
      </w:r>
    </w:p>
    <w:p w:rsidR="008356A1" w:rsidRPr="00112BE9" w:rsidRDefault="008356A1" w:rsidP="00112BE9">
      <w:pPr>
        <w:autoSpaceDE w:val="0"/>
        <w:autoSpaceDN w:val="0"/>
        <w:adjustRightInd w:val="0"/>
        <w:spacing w:after="0" w:line="240" w:lineRule="auto"/>
        <w:jc w:val="both"/>
        <w:rPr>
          <w:rFonts w:ascii="Times New Roman" w:hAnsi="Times New Roman"/>
          <w:color w:val="000000"/>
          <w:sz w:val="24"/>
        </w:rPr>
      </w:pPr>
    </w:p>
    <w:p w:rsidR="00512CC3" w:rsidRDefault="00436C5E" w:rsidP="00C932D2">
      <w:pPr>
        <w:numPr>
          <w:ilvl w:val="0"/>
          <w:numId w:val="10"/>
        </w:numPr>
        <w:autoSpaceDE w:val="0"/>
        <w:autoSpaceDN w:val="0"/>
        <w:adjustRightInd w:val="0"/>
        <w:spacing w:after="0" w:line="240" w:lineRule="auto"/>
        <w:jc w:val="both"/>
        <w:rPr>
          <w:rFonts w:ascii="Times New Roman" w:hAnsi="Times New Roman"/>
          <w:sz w:val="24"/>
          <w:szCs w:val="24"/>
        </w:rPr>
      </w:pPr>
      <w:r w:rsidRPr="008F7B56">
        <w:rPr>
          <w:rFonts w:ascii="Times New Roman" w:hAnsi="Times New Roman"/>
          <w:sz w:val="24"/>
          <w:szCs w:val="24"/>
        </w:rPr>
        <w:t xml:space="preserve">Experience: </w:t>
      </w:r>
    </w:p>
    <w:p w:rsidR="008356A1" w:rsidRDefault="008356A1" w:rsidP="00B56EE7">
      <w:pPr>
        <w:autoSpaceDE w:val="0"/>
        <w:autoSpaceDN w:val="0"/>
        <w:adjustRightInd w:val="0"/>
        <w:spacing w:after="0" w:line="240" w:lineRule="auto"/>
        <w:ind w:left="360"/>
        <w:jc w:val="both"/>
        <w:rPr>
          <w:rFonts w:ascii="Times New Roman" w:hAnsi="Times New Roman"/>
          <w:sz w:val="24"/>
          <w:szCs w:val="24"/>
        </w:rPr>
      </w:pPr>
    </w:p>
    <w:p w:rsidR="00512CC3" w:rsidRPr="00512CC3" w:rsidRDefault="00436C5E" w:rsidP="00C932D2">
      <w:pPr>
        <w:numPr>
          <w:ilvl w:val="0"/>
          <w:numId w:val="9"/>
        </w:numPr>
        <w:autoSpaceDE w:val="0"/>
        <w:autoSpaceDN w:val="0"/>
        <w:adjustRightInd w:val="0"/>
        <w:spacing w:after="0" w:line="240" w:lineRule="auto"/>
        <w:jc w:val="both"/>
        <w:rPr>
          <w:rFonts w:ascii="Times New Roman" w:hAnsi="Times New Roman"/>
          <w:sz w:val="24"/>
          <w:szCs w:val="24"/>
        </w:rPr>
      </w:pPr>
      <w:r w:rsidRPr="008F7B56">
        <w:rPr>
          <w:rFonts w:ascii="Times New Roman" w:hAnsi="Times New Roman"/>
          <w:sz w:val="24"/>
          <w:szCs w:val="24"/>
        </w:rPr>
        <w:t>M</w:t>
      </w:r>
      <w:r w:rsidRPr="008F7B56">
        <w:rPr>
          <w:rFonts w:ascii="Times New Roman" w:eastAsia="Times New Roman" w:hAnsi="Times New Roman"/>
          <w:sz w:val="24"/>
          <w:szCs w:val="24"/>
        </w:rPr>
        <w:t>inimum of 15 years of experience in the field of hydrogeology with the emphasis on groundwater study, investigation and monitoring, both in qualitative and quantitative aspects.</w:t>
      </w:r>
    </w:p>
    <w:p w:rsidR="00512CC3" w:rsidRPr="00512CC3" w:rsidRDefault="00436C5E" w:rsidP="00C932D2">
      <w:pPr>
        <w:numPr>
          <w:ilvl w:val="0"/>
          <w:numId w:val="9"/>
        </w:numPr>
        <w:autoSpaceDE w:val="0"/>
        <w:autoSpaceDN w:val="0"/>
        <w:adjustRightInd w:val="0"/>
        <w:spacing w:after="0" w:line="240" w:lineRule="auto"/>
        <w:jc w:val="both"/>
        <w:rPr>
          <w:rFonts w:ascii="Times New Roman" w:hAnsi="Times New Roman"/>
          <w:sz w:val="24"/>
          <w:szCs w:val="24"/>
        </w:rPr>
      </w:pPr>
      <w:r w:rsidRPr="008F7B56">
        <w:rPr>
          <w:rFonts w:ascii="Times New Roman" w:eastAsia="Times New Roman" w:hAnsi="Times New Roman"/>
          <w:sz w:val="24"/>
          <w:szCs w:val="24"/>
        </w:rPr>
        <w:t>3 to 5 years</w:t>
      </w:r>
      <w:r w:rsidR="00112BE9">
        <w:rPr>
          <w:rFonts w:ascii="Times New Roman" w:eastAsia="Times New Roman" w:hAnsi="Times New Roman"/>
          <w:sz w:val="24"/>
          <w:szCs w:val="24"/>
        </w:rPr>
        <w:t>’</w:t>
      </w:r>
      <w:r w:rsidRPr="008F7B56">
        <w:rPr>
          <w:rFonts w:ascii="Times New Roman" w:eastAsia="Times New Roman" w:hAnsi="Times New Roman"/>
          <w:sz w:val="24"/>
          <w:szCs w:val="24"/>
        </w:rPr>
        <w:t xml:space="preserve"> experience to work with hydro-meteorological and hydro-geological monitoring activities. </w:t>
      </w:r>
    </w:p>
    <w:p w:rsidR="00512CC3" w:rsidRPr="00512CC3" w:rsidRDefault="00436C5E" w:rsidP="00C932D2">
      <w:pPr>
        <w:numPr>
          <w:ilvl w:val="0"/>
          <w:numId w:val="9"/>
        </w:numPr>
        <w:autoSpaceDE w:val="0"/>
        <w:autoSpaceDN w:val="0"/>
        <w:adjustRightInd w:val="0"/>
        <w:spacing w:after="0" w:line="240" w:lineRule="auto"/>
        <w:jc w:val="both"/>
        <w:rPr>
          <w:rFonts w:ascii="Times New Roman" w:hAnsi="Times New Roman"/>
          <w:sz w:val="24"/>
          <w:szCs w:val="24"/>
        </w:rPr>
      </w:pPr>
      <w:r w:rsidRPr="008F7B56">
        <w:rPr>
          <w:rFonts w:ascii="Times New Roman" w:eastAsia="Times New Roman" w:hAnsi="Times New Roman"/>
          <w:sz w:val="24"/>
          <w:szCs w:val="24"/>
        </w:rPr>
        <w:t xml:space="preserve">Must have experience in the design, implementation and supervision of hydro-meteorological data collection and monitoring system. </w:t>
      </w:r>
    </w:p>
    <w:p w:rsidR="00512CC3" w:rsidRPr="00512CC3" w:rsidRDefault="00436C5E" w:rsidP="00C932D2">
      <w:pPr>
        <w:numPr>
          <w:ilvl w:val="0"/>
          <w:numId w:val="9"/>
        </w:numPr>
        <w:autoSpaceDE w:val="0"/>
        <w:autoSpaceDN w:val="0"/>
        <w:adjustRightInd w:val="0"/>
        <w:spacing w:after="0" w:line="240" w:lineRule="auto"/>
        <w:jc w:val="both"/>
        <w:rPr>
          <w:rFonts w:ascii="Times New Roman" w:hAnsi="Times New Roman"/>
          <w:sz w:val="24"/>
          <w:szCs w:val="24"/>
        </w:rPr>
      </w:pPr>
      <w:r w:rsidRPr="008F7B56">
        <w:rPr>
          <w:rFonts w:ascii="Times New Roman" w:eastAsia="Times New Roman" w:hAnsi="Times New Roman"/>
          <w:sz w:val="24"/>
          <w:szCs w:val="24"/>
        </w:rPr>
        <w:t>Work capability with multi-disciplinary teams for the purpose of meeting project objectives. Preference will be given to candidates that can demonstrate experience in leading such teams.</w:t>
      </w:r>
    </w:p>
    <w:p w:rsidR="00F01E09" w:rsidRPr="00F01E09" w:rsidRDefault="00F01E09" w:rsidP="00C932D2">
      <w:pPr>
        <w:numPr>
          <w:ilvl w:val="0"/>
          <w:numId w:val="9"/>
        </w:numPr>
        <w:autoSpaceDE w:val="0"/>
        <w:autoSpaceDN w:val="0"/>
        <w:adjustRightInd w:val="0"/>
        <w:spacing w:after="0" w:line="240" w:lineRule="auto"/>
        <w:jc w:val="both"/>
        <w:rPr>
          <w:rFonts w:ascii="Times New Roman" w:eastAsia="Times New Roman" w:hAnsi="Times New Roman"/>
          <w:sz w:val="24"/>
          <w:szCs w:val="24"/>
        </w:rPr>
      </w:pPr>
      <w:r w:rsidRPr="00F01E09">
        <w:rPr>
          <w:rFonts w:ascii="Times New Roman" w:eastAsia="Times New Roman" w:hAnsi="Times New Roman"/>
          <w:sz w:val="24"/>
          <w:szCs w:val="24"/>
        </w:rPr>
        <w:t xml:space="preserve">Must have excellent communication skills, both verbal and most importantly, written in </w:t>
      </w:r>
      <w:bookmarkStart w:id="0" w:name="_GoBack"/>
      <w:bookmarkEnd w:id="0"/>
      <w:r>
        <w:rPr>
          <w:rFonts w:ascii="Times New Roman" w:eastAsia="Times New Roman" w:hAnsi="Times New Roman"/>
          <w:sz w:val="24"/>
          <w:szCs w:val="24"/>
        </w:rPr>
        <w:t>Bengali</w:t>
      </w:r>
      <w:r w:rsidRPr="00F01E09">
        <w:rPr>
          <w:rFonts w:ascii="Times New Roman" w:eastAsia="Times New Roman" w:hAnsi="Times New Roman"/>
          <w:sz w:val="24"/>
          <w:szCs w:val="24"/>
        </w:rPr>
        <w:t xml:space="preserve"> and English</w:t>
      </w:r>
    </w:p>
    <w:p w:rsidR="00512CC3" w:rsidRDefault="00436C5E" w:rsidP="00C932D2">
      <w:pPr>
        <w:numPr>
          <w:ilvl w:val="0"/>
          <w:numId w:val="9"/>
        </w:numPr>
        <w:autoSpaceDE w:val="0"/>
        <w:autoSpaceDN w:val="0"/>
        <w:adjustRightInd w:val="0"/>
        <w:spacing w:after="0" w:line="240" w:lineRule="auto"/>
        <w:jc w:val="both"/>
        <w:rPr>
          <w:rFonts w:ascii="Times New Roman" w:hAnsi="Times New Roman"/>
          <w:sz w:val="24"/>
          <w:szCs w:val="24"/>
        </w:rPr>
      </w:pPr>
      <w:r w:rsidRPr="008F7B56">
        <w:rPr>
          <w:rFonts w:ascii="Times New Roman" w:hAnsi="Times New Roman"/>
          <w:sz w:val="24"/>
          <w:szCs w:val="24"/>
        </w:rPr>
        <w:t xml:space="preserve">Fully conversant and possessing skills in MS word, Excel and other relevant software application on data processing, analysis and interpretation. </w:t>
      </w:r>
    </w:p>
    <w:p w:rsidR="00512CC3" w:rsidRDefault="00436C5E" w:rsidP="00C932D2">
      <w:pPr>
        <w:numPr>
          <w:ilvl w:val="0"/>
          <w:numId w:val="9"/>
        </w:numPr>
        <w:autoSpaceDE w:val="0"/>
        <w:autoSpaceDN w:val="0"/>
        <w:adjustRightInd w:val="0"/>
        <w:spacing w:after="0" w:line="240" w:lineRule="auto"/>
        <w:jc w:val="both"/>
        <w:rPr>
          <w:rFonts w:ascii="Times New Roman" w:hAnsi="Times New Roman"/>
          <w:sz w:val="24"/>
          <w:szCs w:val="24"/>
        </w:rPr>
      </w:pPr>
      <w:r w:rsidRPr="008F7B56">
        <w:rPr>
          <w:rFonts w:ascii="Times New Roman" w:hAnsi="Times New Roman"/>
          <w:sz w:val="24"/>
          <w:szCs w:val="24"/>
        </w:rPr>
        <w:t xml:space="preserve">Excellent decision making and negotiation skills as well as report writing and presentation skills are required. </w:t>
      </w:r>
    </w:p>
    <w:p w:rsidR="00436C5E" w:rsidRDefault="00436C5E" w:rsidP="00436C5E">
      <w:pPr>
        <w:numPr>
          <w:ilvl w:val="0"/>
          <w:numId w:val="9"/>
        </w:numPr>
        <w:autoSpaceDE w:val="0"/>
        <w:autoSpaceDN w:val="0"/>
        <w:adjustRightInd w:val="0"/>
        <w:spacing w:after="0" w:line="240" w:lineRule="auto"/>
        <w:jc w:val="both"/>
        <w:rPr>
          <w:rFonts w:ascii="Times New Roman" w:hAnsi="Times New Roman"/>
          <w:sz w:val="24"/>
          <w:szCs w:val="24"/>
        </w:rPr>
      </w:pPr>
      <w:r w:rsidRPr="008F7B56">
        <w:rPr>
          <w:rFonts w:ascii="Times New Roman" w:hAnsi="Times New Roman"/>
          <w:sz w:val="24"/>
          <w:szCs w:val="24"/>
        </w:rPr>
        <w:t>She/he poses excellent knowledge of water management at a range of scales, including principles of water productivity and interaction of sectoral use and the environment.</w:t>
      </w:r>
    </w:p>
    <w:p w:rsidR="00B56EE7" w:rsidRPr="00B56EE7" w:rsidRDefault="00B56EE7" w:rsidP="00B56EE7">
      <w:pPr>
        <w:autoSpaceDE w:val="0"/>
        <w:autoSpaceDN w:val="0"/>
        <w:adjustRightInd w:val="0"/>
        <w:spacing w:after="0" w:line="240" w:lineRule="auto"/>
        <w:ind w:left="720"/>
        <w:jc w:val="both"/>
        <w:rPr>
          <w:rFonts w:ascii="Times New Roman" w:hAnsi="Times New Roman"/>
          <w:sz w:val="24"/>
          <w:szCs w:val="24"/>
        </w:rPr>
      </w:pPr>
    </w:p>
    <w:p w:rsidR="008356A1" w:rsidRPr="001F58C4" w:rsidRDefault="008356A1" w:rsidP="008356A1">
      <w:pPr>
        <w:autoSpaceDE w:val="0"/>
        <w:autoSpaceDN w:val="0"/>
        <w:adjustRightInd w:val="0"/>
        <w:spacing w:after="0" w:line="240" w:lineRule="auto"/>
        <w:jc w:val="both"/>
        <w:rPr>
          <w:rFonts w:ascii="Times New Roman" w:hAnsi="Times New Roman"/>
          <w:color w:val="000000"/>
          <w:sz w:val="24"/>
          <w:szCs w:val="24"/>
        </w:rPr>
      </w:pPr>
      <w:r w:rsidRPr="001F58C4">
        <w:rPr>
          <w:rFonts w:ascii="Times New Roman" w:hAnsi="Times New Roman"/>
          <w:b/>
          <w:color w:val="000000"/>
          <w:sz w:val="24"/>
          <w:szCs w:val="24"/>
        </w:rPr>
        <w:t xml:space="preserve">Assignment Period: </w:t>
      </w:r>
      <w:r w:rsidR="00CC24E6">
        <w:rPr>
          <w:rFonts w:ascii="Times New Roman" w:hAnsi="Times New Roman"/>
          <w:color w:val="000000"/>
          <w:sz w:val="24"/>
          <w:szCs w:val="24"/>
        </w:rPr>
        <w:t>24</w:t>
      </w:r>
      <w:r w:rsidRPr="001F58C4">
        <w:rPr>
          <w:rFonts w:ascii="Times New Roman" w:hAnsi="Times New Roman"/>
          <w:color w:val="000000"/>
          <w:sz w:val="24"/>
          <w:szCs w:val="24"/>
        </w:rPr>
        <w:t xml:space="preserve"> MM </w:t>
      </w:r>
      <w:r w:rsidR="00F056A2">
        <w:rPr>
          <w:rFonts w:ascii="Times New Roman" w:hAnsi="Times New Roman"/>
          <w:color w:val="000000"/>
          <w:sz w:val="24"/>
          <w:szCs w:val="24"/>
        </w:rPr>
        <w:t>over a project period of 3 years with intermittent input.</w:t>
      </w:r>
    </w:p>
    <w:p w:rsidR="008356A1" w:rsidRPr="001F58C4" w:rsidRDefault="008356A1" w:rsidP="008356A1">
      <w:pPr>
        <w:autoSpaceDE w:val="0"/>
        <w:autoSpaceDN w:val="0"/>
        <w:adjustRightInd w:val="0"/>
        <w:spacing w:after="0" w:line="240" w:lineRule="auto"/>
        <w:jc w:val="both"/>
        <w:rPr>
          <w:rFonts w:ascii="Times New Roman" w:hAnsi="Times New Roman"/>
          <w:color w:val="000000"/>
          <w:sz w:val="24"/>
          <w:szCs w:val="24"/>
        </w:rPr>
      </w:pPr>
    </w:p>
    <w:p w:rsidR="008356A1" w:rsidRPr="001F58C4" w:rsidRDefault="008356A1" w:rsidP="008356A1">
      <w:pPr>
        <w:autoSpaceDE w:val="0"/>
        <w:autoSpaceDN w:val="0"/>
        <w:adjustRightInd w:val="0"/>
        <w:jc w:val="both"/>
        <w:rPr>
          <w:rFonts w:ascii="Times New Roman" w:hAnsi="Times New Roman"/>
          <w:b/>
          <w:bCs/>
          <w:sz w:val="24"/>
          <w:szCs w:val="24"/>
        </w:rPr>
      </w:pPr>
      <w:r w:rsidRPr="001F58C4">
        <w:rPr>
          <w:rFonts w:ascii="Times New Roman" w:hAnsi="Times New Roman"/>
          <w:b/>
          <w:bCs/>
          <w:sz w:val="24"/>
          <w:szCs w:val="24"/>
        </w:rPr>
        <w:t>Implementation Arrangement:</w:t>
      </w:r>
    </w:p>
    <w:p w:rsidR="008356A1" w:rsidRPr="00B56EE7" w:rsidRDefault="008356A1" w:rsidP="00B56EE7">
      <w:pPr>
        <w:autoSpaceDE w:val="0"/>
        <w:autoSpaceDN w:val="0"/>
        <w:adjustRightInd w:val="0"/>
        <w:jc w:val="both"/>
        <w:rPr>
          <w:b/>
          <w:color w:val="000000"/>
        </w:rPr>
      </w:pPr>
      <w:r w:rsidRPr="001F58C4">
        <w:rPr>
          <w:rFonts w:ascii="Times New Roman" w:hAnsi="Times New Roman"/>
          <w:sz w:val="24"/>
          <w:szCs w:val="24"/>
        </w:rPr>
        <w:t xml:space="preserve">The consultant will report to the PD, BWDB PIU and work closely with the project and BWDB staff, and in collaboration with the research agencies, BMD, DAE etc. </w:t>
      </w:r>
    </w:p>
    <w:p w:rsidR="008356A1" w:rsidRPr="001F58C4" w:rsidRDefault="008356A1" w:rsidP="008356A1">
      <w:pPr>
        <w:autoSpaceDE w:val="0"/>
        <w:autoSpaceDN w:val="0"/>
        <w:adjustRightInd w:val="0"/>
        <w:spacing w:after="0" w:line="240" w:lineRule="auto"/>
        <w:jc w:val="both"/>
        <w:rPr>
          <w:rFonts w:ascii="Times New Roman" w:hAnsi="Times New Roman"/>
          <w:b/>
          <w:color w:val="000000"/>
          <w:sz w:val="24"/>
          <w:szCs w:val="24"/>
        </w:rPr>
      </w:pPr>
      <w:r w:rsidRPr="001F58C4">
        <w:rPr>
          <w:rFonts w:ascii="Times New Roman" w:hAnsi="Times New Roman"/>
          <w:b/>
          <w:color w:val="000000"/>
          <w:sz w:val="24"/>
          <w:szCs w:val="24"/>
        </w:rPr>
        <w:t xml:space="preserve">Selection Modality: </w:t>
      </w:r>
    </w:p>
    <w:p w:rsidR="008356A1" w:rsidRPr="001F58C4" w:rsidRDefault="008356A1" w:rsidP="008356A1">
      <w:pPr>
        <w:autoSpaceDE w:val="0"/>
        <w:autoSpaceDN w:val="0"/>
        <w:adjustRightInd w:val="0"/>
        <w:spacing w:after="0" w:line="240" w:lineRule="auto"/>
        <w:jc w:val="both"/>
        <w:rPr>
          <w:rFonts w:ascii="Times New Roman" w:hAnsi="Times New Roman"/>
          <w:b/>
          <w:color w:val="000000"/>
          <w:sz w:val="24"/>
          <w:szCs w:val="24"/>
        </w:rPr>
      </w:pPr>
    </w:p>
    <w:p w:rsidR="004D0146" w:rsidRPr="00436C5E" w:rsidRDefault="008356A1" w:rsidP="00436C5E">
      <w:r w:rsidRPr="001F58C4">
        <w:rPr>
          <w:rFonts w:ascii="Times New Roman" w:hAnsi="Times New Roman"/>
          <w:color w:val="000000"/>
          <w:sz w:val="24"/>
          <w:szCs w:val="24"/>
        </w:rPr>
        <w:t xml:space="preserve">Selection of Individual Consultant will be carried out following GoB and World Bank Guidelines. </w:t>
      </w:r>
    </w:p>
    <w:sectPr w:rsidR="004D0146" w:rsidRPr="00436C5E" w:rsidSect="002F76DB">
      <w:footerReference w:type="even" r:id="rId8"/>
      <w:pgSz w:w="11909" w:h="16834" w:code="9"/>
      <w:pgMar w:top="1296" w:right="864" w:bottom="864" w:left="1296" w:header="720" w:footer="720" w:gutter="0"/>
      <w:pgNumType w:start="98"/>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11B18DD" w15:done="0"/>
  <w15:commentEx w15:paraId="012F6C4F"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03AE" w:rsidRDefault="009D03AE" w:rsidP="00F73BBE">
      <w:pPr>
        <w:spacing w:after="0" w:line="240" w:lineRule="auto"/>
      </w:pPr>
      <w:r>
        <w:separator/>
      </w:r>
    </w:p>
  </w:endnote>
  <w:endnote w:type="continuationSeparator" w:id="1">
    <w:p w:rsidR="009D03AE" w:rsidRDefault="009D03AE" w:rsidP="00F73BBE">
      <w:pPr>
        <w:spacing w:after="0" w:line="240" w:lineRule="auto"/>
      </w:pPr>
      <w:r>
        <w:continuationSeparator/>
      </w:r>
    </w:p>
  </w:endnote>
  <w:endnote w:type="continuationNotice" w:id="2">
    <w:p w:rsidR="009D03AE" w:rsidRDefault="009D03AE">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Bold">
    <w:panose1 w:val="02020803070505020304"/>
    <w:charset w:val="00"/>
    <w:family w:val="roman"/>
    <w:notTrueType/>
    <w:pitch w:val="default"/>
    <w:sig w:usb0="00000000" w:usb1="00000000" w:usb2="00000000" w:usb3="00000000" w:csb0="00000000" w:csb1="00000000"/>
  </w:font>
  <w:font w:name="Calibri Light">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915" w:rsidRDefault="00921AD3" w:rsidP="00634137">
    <w:pPr>
      <w:pStyle w:val="Footer"/>
      <w:framePr w:wrap="around" w:vAnchor="text" w:hAnchor="margin" w:xAlign="center" w:y="1"/>
      <w:rPr>
        <w:rStyle w:val="PageNumber"/>
      </w:rPr>
    </w:pPr>
    <w:r>
      <w:rPr>
        <w:rStyle w:val="PageNumber"/>
      </w:rPr>
      <w:fldChar w:fldCharType="begin"/>
    </w:r>
    <w:r w:rsidR="00F31915">
      <w:rPr>
        <w:rStyle w:val="PageNumber"/>
      </w:rPr>
      <w:instrText xml:space="preserve">PAGE  </w:instrText>
    </w:r>
    <w:r>
      <w:rPr>
        <w:rStyle w:val="PageNumber"/>
      </w:rPr>
      <w:fldChar w:fldCharType="end"/>
    </w:r>
  </w:p>
  <w:p w:rsidR="00F31915" w:rsidRDefault="00F3191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03AE" w:rsidRDefault="009D03AE" w:rsidP="00F73BBE">
      <w:pPr>
        <w:spacing w:after="0" w:line="240" w:lineRule="auto"/>
      </w:pPr>
      <w:r>
        <w:separator/>
      </w:r>
    </w:p>
  </w:footnote>
  <w:footnote w:type="continuationSeparator" w:id="1">
    <w:p w:rsidR="009D03AE" w:rsidRDefault="009D03AE" w:rsidP="00F73BBE">
      <w:pPr>
        <w:spacing w:after="0" w:line="240" w:lineRule="auto"/>
      </w:pPr>
      <w:r>
        <w:continuationSeparator/>
      </w:r>
    </w:p>
  </w:footnote>
  <w:footnote w:type="continuationNotice" w:id="2">
    <w:p w:rsidR="009D03AE" w:rsidRDefault="009D03AE">
      <w:pPr>
        <w:spacing w:after="0" w:line="240" w:lineRule="auto"/>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8A016D"/>
    <w:multiLevelType w:val="hybridMultilevel"/>
    <w:tmpl w:val="C6CC3626"/>
    <w:lvl w:ilvl="0" w:tplc="A88E029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1A61C2"/>
    <w:multiLevelType w:val="hybridMultilevel"/>
    <w:tmpl w:val="0FD6F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0D7795"/>
    <w:multiLevelType w:val="hybridMultilevel"/>
    <w:tmpl w:val="970E744E"/>
    <w:lvl w:ilvl="0" w:tplc="39643722">
      <w:start w:val="1"/>
      <w:numFmt w:val="decimal"/>
      <w:pStyle w:val="Section8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9692660"/>
    <w:multiLevelType w:val="multilevel"/>
    <w:tmpl w:val="09C428AE"/>
    <w:lvl w:ilvl="0">
      <w:start w:val="1"/>
      <w:numFmt w:val="decimal"/>
      <w:pStyle w:val="Clauses"/>
      <w:lvlText w:val="%1."/>
      <w:lvlJc w:val="left"/>
      <w:pPr>
        <w:tabs>
          <w:tab w:val="num" w:pos="431"/>
        </w:tabs>
        <w:ind w:left="431" w:hanging="431"/>
      </w:pPr>
      <w:rPr>
        <w:rFonts w:cs="Times New Roman"/>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pStyle w:val="Clauses"/>
      <w:lvlText w:val="(%3)"/>
      <w:lvlJc w:val="left"/>
      <w:pPr>
        <w:tabs>
          <w:tab w:val="num" w:pos="1712"/>
        </w:tabs>
        <w:ind w:left="1418" w:hanging="426"/>
      </w:pPr>
      <w:rPr>
        <w:rFonts w:cs="Times New Roman"/>
        <w:b w:val="0"/>
        <w:i w:val="0"/>
      </w:rPr>
    </w:lvl>
    <w:lvl w:ilvl="3">
      <w:start w:val="1"/>
      <w:numFmt w:val="lowerRoman"/>
      <w:lvlText w:val="(%4)"/>
      <w:lvlJc w:val="left"/>
      <w:pPr>
        <w:tabs>
          <w:tab w:val="num" w:pos="2498"/>
        </w:tabs>
        <w:ind w:left="1843" w:hanging="425"/>
      </w:pPr>
      <w:rPr>
        <w:rFonts w:cs="Times New Roman"/>
      </w:rPr>
    </w:lvl>
    <w:lvl w:ilvl="4">
      <w:start w:val="1"/>
      <w:numFmt w:val="decimal"/>
      <w:lvlText w:val=".%5"/>
      <w:lvlJc w:val="left"/>
      <w:pPr>
        <w:tabs>
          <w:tab w:val="num" w:pos="0"/>
        </w:tabs>
      </w:pPr>
      <w:rPr>
        <w:rFonts w:cs="Times New Roman"/>
      </w:rPr>
    </w:lvl>
    <w:lvl w:ilvl="5">
      <w:start w:val="1"/>
      <w:numFmt w:val="decimal"/>
      <w:lvlText w:val=".%5.%6"/>
      <w:lvlJc w:val="left"/>
      <w:pPr>
        <w:tabs>
          <w:tab w:val="num" w:pos="0"/>
        </w:tabs>
      </w:pPr>
      <w:rPr>
        <w:rFonts w:cs="Times New Roman"/>
      </w:rPr>
    </w:lvl>
    <w:lvl w:ilvl="6">
      <w:start w:val="1"/>
      <w:numFmt w:val="decimal"/>
      <w:lvlText w:val=".%5.%6.%7"/>
      <w:lvlJc w:val="left"/>
      <w:pPr>
        <w:tabs>
          <w:tab w:val="num" w:pos="0"/>
        </w:tabs>
      </w:pPr>
      <w:rPr>
        <w:rFonts w:cs="Times New Roman"/>
      </w:rPr>
    </w:lvl>
    <w:lvl w:ilvl="7">
      <w:start w:val="1"/>
      <w:numFmt w:val="decimal"/>
      <w:lvlText w:val=".%5.%6.%7.%8"/>
      <w:lvlJc w:val="left"/>
      <w:pPr>
        <w:tabs>
          <w:tab w:val="num" w:pos="0"/>
        </w:tabs>
      </w:pPr>
      <w:rPr>
        <w:rFonts w:cs="Times New Roman"/>
      </w:rPr>
    </w:lvl>
    <w:lvl w:ilvl="8">
      <w:start w:val="1"/>
      <w:numFmt w:val="decimal"/>
      <w:lvlText w:val=".%5.%6.%7.%8.%9"/>
      <w:lvlJc w:val="left"/>
      <w:pPr>
        <w:tabs>
          <w:tab w:val="num" w:pos="0"/>
        </w:tabs>
        <w:ind w:left="4392" w:hanging="1584"/>
      </w:pPr>
      <w:rPr>
        <w:rFonts w:cs="Times New Roman"/>
      </w:rPr>
    </w:lvl>
  </w:abstractNum>
  <w:abstractNum w:abstractNumId="4">
    <w:nsid w:val="480E1138"/>
    <w:multiLevelType w:val="hybridMultilevel"/>
    <w:tmpl w:val="2E0617EE"/>
    <w:lvl w:ilvl="0" w:tplc="64768B04">
      <w:start w:val="1"/>
      <w:numFmt w:val="decimal"/>
      <w:pStyle w:val="TOC6"/>
      <w:lvlText w:val="%1."/>
      <w:lvlJc w:val="left"/>
      <w:pPr>
        <w:ind w:left="1080" w:hanging="360"/>
      </w:pPr>
      <w:rPr>
        <w:rFonts w:ascii="Times New Roman" w:hAnsi="Times New Roman" w:cs="Times New Roman"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3E41611"/>
    <w:multiLevelType w:val="hybridMultilevel"/>
    <w:tmpl w:val="8BCA2A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E442853"/>
    <w:multiLevelType w:val="hybridMultilevel"/>
    <w:tmpl w:val="80FCD372"/>
    <w:lvl w:ilvl="0" w:tplc="16D8CF0C">
      <w:numFmt w:val="bullet"/>
      <w:pStyle w:val="HEADER5"/>
      <w:lvlText w:val="-"/>
      <w:lvlJc w:val="left"/>
      <w:pPr>
        <w:tabs>
          <w:tab w:val="num" w:pos="2700"/>
        </w:tabs>
        <w:ind w:left="2700" w:hanging="720"/>
      </w:pPr>
      <w:rPr>
        <w:rFonts w:ascii="Times New Roman" w:eastAsia="Times New Roman"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76E29C1"/>
    <w:multiLevelType w:val="hybridMultilevel"/>
    <w:tmpl w:val="13561DCE"/>
    <w:lvl w:ilvl="0" w:tplc="2DCEC750">
      <w:start w:val="1"/>
      <w:numFmt w:val="upperRoman"/>
      <w:pStyle w:val="Section8Header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1174E0C"/>
    <w:multiLevelType w:val="hybridMultilevel"/>
    <w:tmpl w:val="EF067C36"/>
    <w:lvl w:ilvl="0" w:tplc="55CCDAA6">
      <w:start w:val="1"/>
      <w:numFmt w:val="bullet"/>
      <w:pStyle w:val="List3"/>
      <w:lvlText w:val=""/>
      <w:lvlJc w:val="left"/>
      <w:pPr>
        <w:tabs>
          <w:tab w:val="num" w:pos="-288"/>
        </w:tabs>
        <w:ind w:left="360" w:hanging="360"/>
      </w:pPr>
      <w:rPr>
        <w:rFonts w:ascii="Wingdings" w:hAnsi="Wingdings" w:cs="Wingdings" w:hint="default"/>
      </w:rPr>
    </w:lvl>
    <w:lvl w:ilvl="1" w:tplc="04090019" w:tentative="1">
      <w:start w:val="1"/>
      <w:numFmt w:val="bullet"/>
      <w:lvlText w:val="o"/>
      <w:lvlJc w:val="left"/>
      <w:pPr>
        <w:tabs>
          <w:tab w:val="num" w:pos="360"/>
        </w:tabs>
        <w:ind w:left="360" w:hanging="360"/>
      </w:pPr>
      <w:rPr>
        <w:rFonts w:ascii="Courier New" w:hAnsi="Courier New" w:cs="Courier New" w:hint="default"/>
      </w:rPr>
    </w:lvl>
    <w:lvl w:ilvl="2" w:tplc="0409001B" w:tentative="1">
      <w:start w:val="1"/>
      <w:numFmt w:val="bullet"/>
      <w:lvlText w:val=""/>
      <w:lvlJc w:val="left"/>
      <w:pPr>
        <w:tabs>
          <w:tab w:val="num" w:pos="1080"/>
        </w:tabs>
        <w:ind w:left="1080" w:hanging="360"/>
      </w:pPr>
      <w:rPr>
        <w:rFonts w:ascii="Wingdings" w:hAnsi="Wingdings" w:cs="Wingdings" w:hint="default"/>
      </w:rPr>
    </w:lvl>
    <w:lvl w:ilvl="3" w:tplc="0409000F">
      <w:start w:val="1"/>
      <w:numFmt w:val="bullet"/>
      <w:lvlText w:val=""/>
      <w:lvlJc w:val="left"/>
      <w:pPr>
        <w:tabs>
          <w:tab w:val="num" w:pos="1800"/>
        </w:tabs>
        <w:ind w:left="1800" w:hanging="360"/>
      </w:pPr>
      <w:rPr>
        <w:rFonts w:ascii="Symbol" w:hAnsi="Symbol" w:cs="Symbol" w:hint="default"/>
      </w:rPr>
    </w:lvl>
    <w:lvl w:ilvl="4" w:tplc="04090019" w:tentative="1">
      <w:start w:val="1"/>
      <w:numFmt w:val="bullet"/>
      <w:lvlText w:val="o"/>
      <w:lvlJc w:val="left"/>
      <w:pPr>
        <w:tabs>
          <w:tab w:val="num" w:pos="2520"/>
        </w:tabs>
        <w:ind w:left="2520" w:hanging="360"/>
      </w:pPr>
      <w:rPr>
        <w:rFonts w:ascii="Courier New" w:hAnsi="Courier New" w:cs="Courier New" w:hint="default"/>
      </w:rPr>
    </w:lvl>
    <w:lvl w:ilvl="5" w:tplc="0409001B" w:tentative="1">
      <w:start w:val="1"/>
      <w:numFmt w:val="bullet"/>
      <w:lvlText w:val=""/>
      <w:lvlJc w:val="left"/>
      <w:pPr>
        <w:tabs>
          <w:tab w:val="num" w:pos="3240"/>
        </w:tabs>
        <w:ind w:left="3240" w:hanging="360"/>
      </w:pPr>
      <w:rPr>
        <w:rFonts w:ascii="Wingdings" w:hAnsi="Wingdings" w:cs="Wingdings" w:hint="default"/>
      </w:rPr>
    </w:lvl>
    <w:lvl w:ilvl="6" w:tplc="0409000F" w:tentative="1">
      <w:start w:val="1"/>
      <w:numFmt w:val="bullet"/>
      <w:lvlText w:val=""/>
      <w:lvlJc w:val="left"/>
      <w:pPr>
        <w:tabs>
          <w:tab w:val="num" w:pos="3960"/>
        </w:tabs>
        <w:ind w:left="3960" w:hanging="360"/>
      </w:pPr>
      <w:rPr>
        <w:rFonts w:ascii="Symbol" w:hAnsi="Symbol" w:cs="Symbol" w:hint="default"/>
      </w:rPr>
    </w:lvl>
    <w:lvl w:ilvl="7" w:tplc="04090019" w:tentative="1">
      <w:start w:val="1"/>
      <w:numFmt w:val="bullet"/>
      <w:lvlText w:val="o"/>
      <w:lvlJc w:val="left"/>
      <w:pPr>
        <w:tabs>
          <w:tab w:val="num" w:pos="4680"/>
        </w:tabs>
        <w:ind w:left="4680" w:hanging="360"/>
      </w:pPr>
      <w:rPr>
        <w:rFonts w:ascii="Courier New" w:hAnsi="Courier New" w:cs="Courier New" w:hint="default"/>
      </w:rPr>
    </w:lvl>
    <w:lvl w:ilvl="8" w:tplc="0409001B" w:tentative="1">
      <w:start w:val="1"/>
      <w:numFmt w:val="bullet"/>
      <w:lvlText w:val=""/>
      <w:lvlJc w:val="left"/>
      <w:pPr>
        <w:tabs>
          <w:tab w:val="num" w:pos="5400"/>
        </w:tabs>
        <w:ind w:left="5400" w:hanging="360"/>
      </w:pPr>
      <w:rPr>
        <w:rFonts w:ascii="Wingdings" w:hAnsi="Wingdings" w:cs="Wingdings" w:hint="default"/>
      </w:rPr>
    </w:lvl>
  </w:abstractNum>
  <w:abstractNum w:abstractNumId="9">
    <w:nsid w:val="7E4E59D9"/>
    <w:multiLevelType w:val="hybridMultilevel"/>
    <w:tmpl w:val="558AE704"/>
    <w:lvl w:ilvl="0" w:tplc="E476047A">
      <w:start w:val="1"/>
      <w:numFmt w:val="upperLetter"/>
      <w:pStyle w:val="Section8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
  </w:num>
  <w:num w:numId="3">
    <w:abstractNumId w:val="6"/>
  </w:num>
  <w:num w:numId="4">
    <w:abstractNumId w:val="9"/>
  </w:num>
  <w:num w:numId="5">
    <w:abstractNumId w:val="2"/>
  </w:num>
  <w:num w:numId="6">
    <w:abstractNumId w:val="7"/>
  </w:num>
  <w:num w:numId="7">
    <w:abstractNumId w:val="4"/>
  </w:num>
  <w:num w:numId="8">
    <w:abstractNumId w:val="5"/>
  </w:num>
  <w:num w:numId="9">
    <w:abstractNumId w:val="1"/>
  </w:num>
  <w:num w:numId="10">
    <w:abstractNumId w:val="0"/>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trackRevisions/>
  <w:defaultTabStop w:val="720"/>
  <w:characterSpacingControl w:val="doNotCompress"/>
  <w:hdrShapeDefaults>
    <o:shapedefaults v:ext="edit" spidmax="17410"/>
  </w:hdrShapeDefaults>
  <w:footnotePr>
    <w:footnote w:id="0"/>
    <w:footnote w:id="1"/>
    <w:footnote w:id="2"/>
  </w:footnotePr>
  <w:endnotePr>
    <w:endnote w:id="0"/>
    <w:endnote w:id="1"/>
    <w:endnote w:id="2"/>
  </w:endnotePr>
  <w:compat/>
  <w:rsids>
    <w:rsidRoot w:val="00D01F3C"/>
    <w:rsid w:val="000035A1"/>
    <w:rsid w:val="00013468"/>
    <w:rsid w:val="00042A6A"/>
    <w:rsid w:val="00063612"/>
    <w:rsid w:val="00065FC3"/>
    <w:rsid w:val="00092A69"/>
    <w:rsid w:val="000940C1"/>
    <w:rsid w:val="000966B7"/>
    <w:rsid w:val="000A338C"/>
    <w:rsid w:val="000A429D"/>
    <w:rsid w:val="000B1678"/>
    <w:rsid w:val="000B568D"/>
    <w:rsid w:val="000C3BD7"/>
    <w:rsid w:val="000C6516"/>
    <w:rsid w:val="000D26E9"/>
    <w:rsid w:val="000D311F"/>
    <w:rsid w:val="000E7B45"/>
    <w:rsid w:val="000F1727"/>
    <w:rsid w:val="001047D9"/>
    <w:rsid w:val="00105E60"/>
    <w:rsid w:val="00112BE9"/>
    <w:rsid w:val="00122ADC"/>
    <w:rsid w:val="001805EF"/>
    <w:rsid w:val="00181AB2"/>
    <w:rsid w:val="0019321C"/>
    <w:rsid w:val="001A1416"/>
    <w:rsid w:val="001A7312"/>
    <w:rsid w:val="001C0F21"/>
    <w:rsid w:val="001D175B"/>
    <w:rsid w:val="00216F63"/>
    <w:rsid w:val="0023346C"/>
    <w:rsid w:val="00250779"/>
    <w:rsid w:val="00272B9D"/>
    <w:rsid w:val="00277273"/>
    <w:rsid w:val="00277CA0"/>
    <w:rsid w:val="00281019"/>
    <w:rsid w:val="00290002"/>
    <w:rsid w:val="0029108D"/>
    <w:rsid w:val="00293B80"/>
    <w:rsid w:val="002B572C"/>
    <w:rsid w:val="002D2EA8"/>
    <w:rsid w:val="002F76DB"/>
    <w:rsid w:val="00312F0F"/>
    <w:rsid w:val="00314799"/>
    <w:rsid w:val="00314E43"/>
    <w:rsid w:val="00322B8E"/>
    <w:rsid w:val="0033765F"/>
    <w:rsid w:val="003443E4"/>
    <w:rsid w:val="00351F7D"/>
    <w:rsid w:val="003525F5"/>
    <w:rsid w:val="00354C79"/>
    <w:rsid w:val="00355698"/>
    <w:rsid w:val="00377832"/>
    <w:rsid w:val="003878B5"/>
    <w:rsid w:val="003B7642"/>
    <w:rsid w:val="003D0226"/>
    <w:rsid w:val="003F5456"/>
    <w:rsid w:val="004147EA"/>
    <w:rsid w:val="004359FB"/>
    <w:rsid w:val="00435F7F"/>
    <w:rsid w:val="00436C5E"/>
    <w:rsid w:val="00443F01"/>
    <w:rsid w:val="00447E29"/>
    <w:rsid w:val="00467603"/>
    <w:rsid w:val="00497D9D"/>
    <w:rsid w:val="004C4CDF"/>
    <w:rsid w:val="004C5730"/>
    <w:rsid w:val="004C5900"/>
    <w:rsid w:val="004D0146"/>
    <w:rsid w:val="004E4C00"/>
    <w:rsid w:val="00512CC3"/>
    <w:rsid w:val="00513400"/>
    <w:rsid w:val="0051764E"/>
    <w:rsid w:val="0054122B"/>
    <w:rsid w:val="00541846"/>
    <w:rsid w:val="0058161B"/>
    <w:rsid w:val="005A4302"/>
    <w:rsid w:val="005A7C80"/>
    <w:rsid w:val="005C2749"/>
    <w:rsid w:val="005F12FC"/>
    <w:rsid w:val="00601E0A"/>
    <w:rsid w:val="006025B7"/>
    <w:rsid w:val="006039B5"/>
    <w:rsid w:val="00634137"/>
    <w:rsid w:val="006D6101"/>
    <w:rsid w:val="006E394C"/>
    <w:rsid w:val="0070258D"/>
    <w:rsid w:val="00706234"/>
    <w:rsid w:val="00721C92"/>
    <w:rsid w:val="00754EC4"/>
    <w:rsid w:val="00784530"/>
    <w:rsid w:val="00795682"/>
    <w:rsid w:val="007A2E72"/>
    <w:rsid w:val="007B2727"/>
    <w:rsid w:val="007B5FA9"/>
    <w:rsid w:val="007C2203"/>
    <w:rsid w:val="007C4DF7"/>
    <w:rsid w:val="007E46FE"/>
    <w:rsid w:val="007F0FD0"/>
    <w:rsid w:val="007F797C"/>
    <w:rsid w:val="00807E08"/>
    <w:rsid w:val="00822C97"/>
    <w:rsid w:val="008356A1"/>
    <w:rsid w:val="008616B8"/>
    <w:rsid w:val="00866DEF"/>
    <w:rsid w:val="0087140F"/>
    <w:rsid w:val="008A56EF"/>
    <w:rsid w:val="008D5226"/>
    <w:rsid w:val="008E063E"/>
    <w:rsid w:val="008E664D"/>
    <w:rsid w:val="008F787D"/>
    <w:rsid w:val="0090360A"/>
    <w:rsid w:val="00921881"/>
    <w:rsid w:val="00921AD3"/>
    <w:rsid w:val="00923A62"/>
    <w:rsid w:val="00940C4C"/>
    <w:rsid w:val="00945737"/>
    <w:rsid w:val="009562DA"/>
    <w:rsid w:val="00961A67"/>
    <w:rsid w:val="00966F58"/>
    <w:rsid w:val="00990012"/>
    <w:rsid w:val="0099569F"/>
    <w:rsid w:val="009A7FB9"/>
    <w:rsid w:val="009B6608"/>
    <w:rsid w:val="009D03AE"/>
    <w:rsid w:val="00A0161E"/>
    <w:rsid w:val="00A04C85"/>
    <w:rsid w:val="00A24D7B"/>
    <w:rsid w:val="00A41100"/>
    <w:rsid w:val="00A5016D"/>
    <w:rsid w:val="00A50D9E"/>
    <w:rsid w:val="00A52BDA"/>
    <w:rsid w:val="00A639DD"/>
    <w:rsid w:val="00AA274F"/>
    <w:rsid w:val="00AA2D76"/>
    <w:rsid w:val="00AB6BE2"/>
    <w:rsid w:val="00AC792E"/>
    <w:rsid w:val="00AD0D60"/>
    <w:rsid w:val="00AD3578"/>
    <w:rsid w:val="00B01F56"/>
    <w:rsid w:val="00B35A3D"/>
    <w:rsid w:val="00B46772"/>
    <w:rsid w:val="00B56EE7"/>
    <w:rsid w:val="00B5769B"/>
    <w:rsid w:val="00B66B7E"/>
    <w:rsid w:val="00B80B72"/>
    <w:rsid w:val="00B83038"/>
    <w:rsid w:val="00B90547"/>
    <w:rsid w:val="00BA2E27"/>
    <w:rsid w:val="00BA2F53"/>
    <w:rsid w:val="00BC686A"/>
    <w:rsid w:val="00BD1F6F"/>
    <w:rsid w:val="00BD6853"/>
    <w:rsid w:val="00BE37E7"/>
    <w:rsid w:val="00BE7662"/>
    <w:rsid w:val="00C01F80"/>
    <w:rsid w:val="00C10B17"/>
    <w:rsid w:val="00C25168"/>
    <w:rsid w:val="00C656B1"/>
    <w:rsid w:val="00C73814"/>
    <w:rsid w:val="00C7696F"/>
    <w:rsid w:val="00C8445C"/>
    <w:rsid w:val="00C932D2"/>
    <w:rsid w:val="00CA0A93"/>
    <w:rsid w:val="00CC24E6"/>
    <w:rsid w:val="00CD10C8"/>
    <w:rsid w:val="00CD62D6"/>
    <w:rsid w:val="00CE06F0"/>
    <w:rsid w:val="00CE59FC"/>
    <w:rsid w:val="00CF16C0"/>
    <w:rsid w:val="00CF1962"/>
    <w:rsid w:val="00CF295C"/>
    <w:rsid w:val="00D014F6"/>
    <w:rsid w:val="00D01F3C"/>
    <w:rsid w:val="00D0328F"/>
    <w:rsid w:val="00D23326"/>
    <w:rsid w:val="00D45A38"/>
    <w:rsid w:val="00D47E09"/>
    <w:rsid w:val="00D55FF6"/>
    <w:rsid w:val="00D6597D"/>
    <w:rsid w:val="00D83C51"/>
    <w:rsid w:val="00D9786A"/>
    <w:rsid w:val="00DB6207"/>
    <w:rsid w:val="00E00D61"/>
    <w:rsid w:val="00E32EB4"/>
    <w:rsid w:val="00E56621"/>
    <w:rsid w:val="00E63093"/>
    <w:rsid w:val="00E84C56"/>
    <w:rsid w:val="00E93BD6"/>
    <w:rsid w:val="00E948AB"/>
    <w:rsid w:val="00EA0B2A"/>
    <w:rsid w:val="00EC3226"/>
    <w:rsid w:val="00EE48AA"/>
    <w:rsid w:val="00EE74FF"/>
    <w:rsid w:val="00EE78C8"/>
    <w:rsid w:val="00EF6CD6"/>
    <w:rsid w:val="00F01E09"/>
    <w:rsid w:val="00F056A2"/>
    <w:rsid w:val="00F0643B"/>
    <w:rsid w:val="00F14950"/>
    <w:rsid w:val="00F31915"/>
    <w:rsid w:val="00F72EAB"/>
    <w:rsid w:val="00F73BBE"/>
    <w:rsid w:val="00F772F2"/>
    <w:rsid w:val="00FC4EB3"/>
    <w:rsid w:val="00FE2CA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List Number" w:uiPriority="0"/>
    <w:lsdException w:name="Title" w:semiHidden="0" w:uiPriority="0" w:unhideWhenUsed="0" w:qFormat="1"/>
    <w:lsdException w:name="Closing" w:uiPriority="0"/>
    <w:lsdException w:name="Default Paragraph Font" w:uiPriority="1"/>
    <w:lsdException w:name="Body Text" w:uiPriority="0"/>
    <w:lsdException w:name="Body Text Indent" w:uiPriority="0"/>
    <w:lsdException w:name="List Continue" w:uiPriority="0"/>
    <w:lsdException w:name="Subtitle" w:semiHidden="0" w:uiPriority="0" w:unhideWhenUsed="0" w:qFormat="1"/>
    <w:lsdException w:name="Salutation" w:uiPriority="0"/>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BBE"/>
    <w:pPr>
      <w:spacing w:after="160" w:line="259" w:lineRule="auto"/>
    </w:pPr>
    <w:rPr>
      <w:sz w:val="22"/>
      <w:szCs w:val="22"/>
    </w:rPr>
  </w:style>
  <w:style w:type="paragraph" w:styleId="Heading1">
    <w:name w:val="heading 1"/>
    <w:aliases w:val="Document Header1"/>
    <w:basedOn w:val="Normal"/>
    <w:next w:val="Normal"/>
    <w:link w:val="Heading1Char"/>
    <w:qFormat/>
    <w:rsid w:val="00D01F3C"/>
    <w:pPr>
      <w:keepNext/>
      <w:spacing w:after="0" w:line="240" w:lineRule="auto"/>
      <w:jc w:val="center"/>
      <w:outlineLvl w:val="0"/>
    </w:pPr>
    <w:rPr>
      <w:rFonts w:ascii="Times New Roman" w:eastAsia="Times New Roman" w:hAnsi="Times New Roman"/>
      <w:b/>
      <w:bCs/>
      <w:sz w:val="24"/>
      <w:szCs w:val="24"/>
    </w:rPr>
  </w:style>
  <w:style w:type="paragraph" w:styleId="Heading2">
    <w:name w:val="heading 2"/>
    <w:aliases w:val="Title Header2"/>
    <w:basedOn w:val="Normal"/>
    <w:next w:val="Normal"/>
    <w:link w:val="Heading2Char"/>
    <w:qFormat/>
    <w:rsid w:val="00D01F3C"/>
    <w:pPr>
      <w:keepNext/>
      <w:spacing w:after="0" w:line="240" w:lineRule="auto"/>
      <w:outlineLvl w:val="1"/>
    </w:pPr>
    <w:rPr>
      <w:rFonts w:ascii="Times New Roman" w:eastAsia="Times New Roman" w:hAnsi="Times New Roman"/>
      <w:b/>
      <w:bCs/>
      <w:sz w:val="20"/>
      <w:szCs w:val="24"/>
    </w:rPr>
  </w:style>
  <w:style w:type="paragraph" w:styleId="Heading3">
    <w:name w:val="heading 3"/>
    <w:aliases w:val="Sub-Clause Paragraph,Section Header3,ClauseSub_No&amp;Name,Section Header3 Char Char Char Char Char,Section Header3 Char Char Char,3 bullet,b,h3,Sub 2,Para3,head3hdbk,Side Heading,Side Heading1,Para 3,Use Case Name"/>
    <w:basedOn w:val="Normal"/>
    <w:next w:val="Normal"/>
    <w:link w:val="Heading3Char"/>
    <w:qFormat/>
    <w:rsid w:val="00D01F3C"/>
    <w:pPr>
      <w:keepNext/>
      <w:spacing w:before="240" w:after="60" w:line="240" w:lineRule="auto"/>
      <w:outlineLvl w:val="2"/>
    </w:pPr>
    <w:rPr>
      <w:rFonts w:ascii="Arial" w:eastAsia="Times New Roman" w:hAnsi="Arial"/>
      <w:b/>
      <w:bCs/>
      <w:sz w:val="26"/>
      <w:szCs w:val="26"/>
    </w:rPr>
  </w:style>
  <w:style w:type="paragraph" w:styleId="Heading4">
    <w:name w:val="heading 4"/>
    <w:aliases w:val="Sub-Clause Sub-paragraph,ClauseSubSub_No&amp;Name, Sub-Clause Sub-paragraph"/>
    <w:basedOn w:val="Normal"/>
    <w:next w:val="Normal"/>
    <w:link w:val="Heading4Char"/>
    <w:qFormat/>
    <w:rsid w:val="00D01F3C"/>
    <w:pPr>
      <w:keepNext/>
      <w:spacing w:before="240" w:after="60" w:line="240" w:lineRule="auto"/>
      <w:outlineLvl w:val="3"/>
    </w:pPr>
    <w:rPr>
      <w:rFonts w:ascii="Times New Roman" w:eastAsia="Times New Roman" w:hAnsi="Times New Roman"/>
      <w:b/>
      <w:bCs/>
      <w:sz w:val="28"/>
      <w:szCs w:val="28"/>
    </w:rPr>
  </w:style>
  <w:style w:type="paragraph" w:styleId="Heading5">
    <w:name w:val="heading 5"/>
    <w:basedOn w:val="Normal"/>
    <w:next w:val="Normal"/>
    <w:link w:val="Heading5Char"/>
    <w:qFormat/>
    <w:rsid w:val="00D01F3C"/>
    <w:pPr>
      <w:spacing w:before="240" w:after="60" w:line="240" w:lineRule="auto"/>
      <w:outlineLvl w:val="4"/>
    </w:pPr>
    <w:rPr>
      <w:rFonts w:ascii="Times New Roman" w:eastAsia="Times New Roman" w:hAnsi="Times New Roman"/>
      <w:b/>
      <w:bCs/>
      <w:i/>
      <w:iCs/>
      <w:sz w:val="26"/>
      <w:szCs w:val="26"/>
    </w:rPr>
  </w:style>
  <w:style w:type="paragraph" w:styleId="Heading6">
    <w:name w:val="heading 6"/>
    <w:basedOn w:val="Normal"/>
    <w:next w:val="Normal"/>
    <w:link w:val="Heading6Char"/>
    <w:qFormat/>
    <w:rsid w:val="00D01F3C"/>
    <w:pPr>
      <w:spacing w:before="240" w:after="60" w:line="240" w:lineRule="auto"/>
      <w:outlineLvl w:val="5"/>
    </w:pPr>
    <w:rPr>
      <w:rFonts w:ascii="Times New Roman" w:eastAsia="Times New Roman" w:hAnsi="Times New Roman"/>
      <w:b/>
      <w:bCs/>
      <w:sz w:val="20"/>
      <w:szCs w:val="20"/>
    </w:rPr>
  </w:style>
  <w:style w:type="paragraph" w:styleId="Heading7">
    <w:name w:val="heading 7"/>
    <w:basedOn w:val="Normal"/>
    <w:next w:val="Normal"/>
    <w:link w:val="Heading7Char"/>
    <w:qFormat/>
    <w:rsid w:val="00D01F3C"/>
    <w:pPr>
      <w:spacing w:before="240" w:after="60" w:line="240" w:lineRule="auto"/>
      <w:outlineLvl w:val="6"/>
    </w:pPr>
    <w:rPr>
      <w:rFonts w:ascii="Times New Roman" w:eastAsia="Times New Roman" w:hAnsi="Times New Roman"/>
      <w:sz w:val="24"/>
      <w:szCs w:val="24"/>
    </w:rPr>
  </w:style>
  <w:style w:type="paragraph" w:styleId="Heading8">
    <w:name w:val="heading 8"/>
    <w:basedOn w:val="Normal"/>
    <w:next w:val="Normal"/>
    <w:link w:val="Heading8Char"/>
    <w:qFormat/>
    <w:rsid w:val="00D01F3C"/>
    <w:pPr>
      <w:spacing w:before="240" w:after="60" w:line="240" w:lineRule="auto"/>
      <w:outlineLvl w:val="7"/>
    </w:pPr>
    <w:rPr>
      <w:rFonts w:ascii="Times New Roman" w:eastAsia="Times New Roman" w:hAnsi="Times New Roman"/>
      <w:i/>
      <w:iCs/>
      <w:sz w:val="24"/>
      <w:szCs w:val="24"/>
    </w:rPr>
  </w:style>
  <w:style w:type="paragraph" w:styleId="Heading9">
    <w:name w:val="heading 9"/>
    <w:basedOn w:val="Normal"/>
    <w:next w:val="Normal"/>
    <w:link w:val="Heading9Char"/>
    <w:qFormat/>
    <w:rsid w:val="00D01F3C"/>
    <w:pPr>
      <w:spacing w:before="240" w:after="60" w:line="240" w:lineRule="auto"/>
      <w:outlineLvl w:val="8"/>
    </w:pPr>
    <w:rPr>
      <w:rFonts w:ascii="Arial" w:eastAsia="Times New Roman" w:hAnsi="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1"/>
    <w:link w:val="Heading1"/>
    <w:rsid w:val="00D01F3C"/>
    <w:rPr>
      <w:rFonts w:ascii="Times New Roman" w:eastAsia="Times New Roman" w:hAnsi="Times New Roman" w:cs="Times New Roman"/>
      <w:b/>
      <w:bCs/>
      <w:sz w:val="24"/>
      <w:szCs w:val="24"/>
    </w:rPr>
  </w:style>
  <w:style w:type="character" w:customStyle="1" w:styleId="Heading3Char">
    <w:name w:val="Heading 3 Char"/>
    <w:aliases w:val="Sub-Clause Paragraph Char,Section Header3 Char,ClauseSub_No&amp;Name Char,Section Header3 Char Char Char Char Char Char,Section Header3 Char Char Char Char,3 bullet Char,b Char,h3 Char,Sub 2 Char,Para3 Char,head3hdbk Char,Side Heading Char"/>
    <w:link w:val="Heading3"/>
    <w:rsid w:val="00D01F3C"/>
    <w:rPr>
      <w:rFonts w:ascii="Arial" w:eastAsia="Times New Roman" w:hAnsi="Arial" w:cs="Arial"/>
      <w:b/>
      <w:bCs/>
      <w:sz w:val="26"/>
      <w:szCs w:val="26"/>
    </w:rPr>
  </w:style>
  <w:style w:type="paragraph" w:customStyle="1" w:styleId="sk7">
    <w:name w:val="sk7"/>
    <w:basedOn w:val="Normal"/>
    <w:uiPriority w:val="99"/>
    <w:rsid w:val="00D01F3C"/>
    <w:pPr>
      <w:widowControl w:val="0"/>
      <w:tabs>
        <w:tab w:val="num" w:pos="-288"/>
      </w:tabs>
      <w:autoSpaceDE w:val="0"/>
      <w:autoSpaceDN w:val="0"/>
      <w:adjustRightInd w:val="0"/>
      <w:spacing w:after="0" w:line="240" w:lineRule="auto"/>
      <w:ind w:left="360" w:hanging="360"/>
      <w:jc w:val="both"/>
    </w:pPr>
    <w:rPr>
      <w:rFonts w:ascii="Arial" w:eastAsia="Times New Roman" w:hAnsi="Arial" w:cs="Arial"/>
      <w:sz w:val="20"/>
      <w:szCs w:val="20"/>
    </w:rPr>
  </w:style>
  <w:style w:type="character" w:customStyle="1" w:styleId="FontStyle16">
    <w:name w:val="Font Style16"/>
    <w:uiPriority w:val="99"/>
    <w:rsid w:val="00D01F3C"/>
    <w:rPr>
      <w:rFonts w:ascii="Arial" w:hAnsi="Arial" w:cs="Arial"/>
      <w:i/>
      <w:iCs/>
      <w:sz w:val="18"/>
      <w:szCs w:val="18"/>
    </w:rPr>
  </w:style>
  <w:style w:type="character" w:customStyle="1" w:styleId="FontStyle19">
    <w:name w:val="Font Style19"/>
    <w:uiPriority w:val="99"/>
    <w:rsid w:val="00D01F3C"/>
    <w:rPr>
      <w:rFonts w:ascii="Arial" w:hAnsi="Arial" w:cs="Arial"/>
      <w:sz w:val="18"/>
      <w:szCs w:val="18"/>
    </w:rPr>
  </w:style>
  <w:style w:type="paragraph" w:customStyle="1" w:styleId="Style7">
    <w:name w:val="Style7"/>
    <w:basedOn w:val="Normal"/>
    <w:uiPriority w:val="99"/>
    <w:rsid w:val="00D01F3C"/>
    <w:pPr>
      <w:widowControl w:val="0"/>
      <w:autoSpaceDE w:val="0"/>
      <w:autoSpaceDN w:val="0"/>
      <w:adjustRightInd w:val="0"/>
      <w:spacing w:after="0" w:line="229" w:lineRule="exact"/>
      <w:jc w:val="both"/>
    </w:pPr>
    <w:rPr>
      <w:rFonts w:ascii="Arial" w:eastAsia="Times New Roman" w:hAnsi="Arial" w:cs="Arial"/>
      <w:sz w:val="24"/>
      <w:szCs w:val="24"/>
    </w:rPr>
  </w:style>
  <w:style w:type="character" w:customStyle="1" w:styleId="FontStyle17">
    <w:name w:val="Font Style17"/>
    <w:uiPriority w:val="99"/>
    <w:rsid w:val="00D01F3C"/>
    <w:rPr>
      <w:rFonts w:ascii="Arial" w:hAnsi="Arial" w:cs="Arial"/>
      <w:b/>
      <w:bCs/>
      <w:sz w:val="18"/>
      <w:szCs w:val="18"/>
    </w:rPr>
  </w:style>
  <w:style w:type="paragraph" w:styleId="List3">
    <w:name w:val="List 3"/>
    <w:basedOn w:val="Normal"/>
    <w:uiPriority w:val="99"/>
    <w:unhideWhenUsed/>
    <w:rsid w:val="00D01F3C"/>
    <w:pPr>
      <w:numPr>
        <w:numId w:val="1"/>
      </w:numPr>
      <w:tabs>
        <w:tab w:val="clear" w:pos="-288"/>
      </w:tabs>
      <w:spacing w:after="200" w:line="276" w:lineRule="auto"/>
      <w:ind w:left="1080"/>
      <w:contextualSpacing/>
      <w:jc w:val="both"/>
    </w:pPr>
    <w:rPr>
      <w:rFonts w:eastAsia="Times New Roman"/>
    </w:rPr>
  </w:style>
  <w:style w:type="character" w:customStyle="1" w:styleId="Heading2Char">
    <w:name w:val="Heading 2 Char"/>
    <w:aliases w:val="Title Header2 Char"/>
    <w:link w:val="Heading2"/>
    <w:rsid w:val="00D01F3C"/>
    <w:rPr>
      <w:rFonts w:ascii="Times New Roman" w:eastAsia="Times New Roman" w:hAnsi="Times New Roman" w:cs="Times New Roman"/>
      <w:b/>
      <w:bCs/>
      <w:sz w:val="20"/>
      <w:szCs w:val="24"/>
    </w:rPr>
  </w:style>
  <w:style w:type="character" w:customStyle="1" w:styleId="Heading4Char">
    <w:name w:val="Heading 4 Char"/>
    <w:aliases w:val="Sub-Clause Sub-paragraph Char,ClauseSubSub_No&amp;Name Char, Sub-Clause Sub-paragraph Char"/>
    <w:link w:val="Heading4"/>
    <w:rsid w:val="00D01F3C"/>
    <w:rPr>
      <w:rFonts w:ascii="Times New Roman" w:eastAsia="Times New Roman" w:hAnsi="Times New Roman" w:cs="Times New Roman"/>
      <w:b/>
      <w:bCs/>
      <w:sz w:val="28"/>
      <w:szCs w:val="28"/>
    </w:rPr>
  </w:style>
  <w:style w:type="character" w:customStyle="1" w:styleId="Heading5Char">
    <w:name w:val="Heading 5 Char"/>
    <w:link w:val="Heading5"/>
    <w:rsid w:val="00D01F3C"/>
    <w:rPr>
      <w:rFonts w:ascii="Times New Roman" w:eastAsia="Times New Roman" w:hAnsi="Times New Roman" w:cs="Times New Roman"/>
      <w:b/>
      <w:bCs/>
      <w:i/>
      <w:iCs/>
      <w:sz w:val="26"/>
      <w:szCs w:val="26"/>
    </w:rPr>
  </w:style>
  <w:style w:type="character" w:customStyle="1" w:styleId="Heading6Char">
    <w:name w:val="Heading 6 Char"/>
    <w:link w:val="Heading6"/>
    <w:rsid w:val="00D01F3C"/>
    <w:rPr>
      <w:rFonts w:ascii="Times New Roman" w:eastAsia="Times New Roman" w:hAnsi="Times New Roman" w:cs="Times New Roman"/>
      <w:b/>
      <w:bCs/>
    </w:rPr>
  </w:style>
  <w:style w:type="character" w:customStyle="1" w:styleId="Heading7Char">
    <w:name w:val="Heading 7 Char"/>
    <w:link w:val="Heading7"/>
    <w:rsid w:val="00D01F3C"/>
    <w:rPr>
      <w:rFonts w:ascii="Times New Roman" w:eastAsia="Times New Roman" w:hAnsi="Times New Roman" w:cs="Times New Roman"/>
      <w:sz w:val="24"/>
      <w:szCs w:val="24"/>
    </w:rPr>
  </w:style>
  <w:style w:type="character" w:customStyle="1" w:styleId="Heading8Char">
    <w:name w:val="Heading 8 Char"/>
    <w:link w:val="Heading8"/>
    <w:rsid w:val="00D01F3C"/>
    <w:rPr>
      <w:rFonts w:ascii="Times New Roman" w:eastAsia="Times New Roman" w:hAnsi="Times New Roman" w:cs="Times New Roman"/>
      <w:i/>
      <w:iCs/>
      <w:sz w:val="24"/>
      <w:szCs w:val="24"/>
    </w:rPr>
  </w:style>
  <w:style w:type="character" w:customStyle="1" w:styleId="Heading9Char">
    <w:name w:val="Heading 9 Char"/>
    <w:link w:val="Heading9"/>
    <w:rsid w:val="00D01F3C"/>
    <w:rPr>
      <w:rFonts w:ascii="Arial" w:eastAsia="Times New Roman" w:hAnsi="Arial" w:cs="Arial"/>
    </w:rPr>
  </w:style>
  <w:style w:type="paragraph" w:styleId="BodyText">
    <w:name w:val="Body Text"/>
    <w:basedOn w:val="Normal"/>
    <w:link w:val="BodyTextChar"/>
    <w:rsid w:val="00D01F3C"/>
    <w:pPr>
      <w:spacing w:after="0" w:line="240" w:lineRule="auto"/>
      <w:jc w:val="center"/>
    </w:pPr>
    <w:rPr>
      <w:rFonts w:ascii="Times New Roman" w:eastAsia="Times New Roman" w:hAnsi="Times New Roman"/>
      <w:b/>
      <w:bCs/>
      <w:sz w:val="24"/>
      <w:szCs w:val="24"/>
    </w:rPr>
  </w:style>
  <w:style w:type="character" w:customStyle="1" w:styleId="BodyTextChar">
    <w:name w:val="Body Text Char"/>
    <w:link w:val="BodyText"/>
    <w:rsid w:val="00D01F3C"/>
    <w:rPr>
      <w:rFonts w:ascii="Times New Roman" w:eastAsia="Times New Roman" w:hAnsi="Times New Roman" w:cs="Times New Roman"/>
      <w:b/>
      <w:bCs/>
      <w:sz w:val="24"/>
      <w:szCs w:val="24"/>
    </w:rPr>
  </w:style>
  <w:style w:type="paragraph" w:styleId="BodyText2">
    <w:name w:val="Body Text 2"/>
    <w:basedOn w:val="Normal"/>
    <w:link w:val="BodyText2Char"/>
    <w:rsid w:val="00D01F3C"/>
    <w:pPr>
      <w:spacing w:after="0" w:line="240" w:lineRule="auto"/>
      <w:jc w:val="both"/>
    </w:pPr>
    <w:rPr>
      <w:rFonts w:ascii="Times New Roman" w:eastAsia="Times New Roman" w:hAnsi="Times New Roman"/>
      <w:sz w:val="24"/>
      <w:szCs w:val="24"/>
    </w:rPr>
  </w:style>
  <w:style w:type="character" w:customStyle="1" w:styleId="BodyText2Char">
    <w:name w:val="Body Text 2 Char"/>
    <w:link w:val="BodyText2"/>
    <w:rsid w:val="00D01F3C"/>
    <w:rPr>
      <w:rFonts w:ascii="Times New Roman" w:eastAsia="Times New Roman" w:hAnsi="Times New Roman" w:cs="Times New Roman"/>
      <w:sz w:val="24"/>
      <w:szCs w:val="24"/>
    </w:rPr>
  </w:style>
  <w:style w:type="paragraph" w:styleId="BodyText3">
    <w:name w:val="Body Text 3"/>
    <w:basedOn w:val="Normal"/>
    <w:link w:val="BodyText3Char"/>
    <w:rsid w:val="00D01F3C"/>
    <w:pPr>
      <w:spacing w:after="0" w:line="240" w:lineRule="auto"/>
    </w:pPr>
    <w:rPr>
      <w:rFonts w:ascii="Times New Roman" w:eastAsia="Times New Roman" w:hAnsi="Times New Roman"/>
      <w:sz w:val="20"/>
      <w:szCs w:val="24"/>
    </w:rPr>
  </w:style>
  <w:style w:type="character" w:customStyle="1" w:styleId="BodyText3Char">
    <w:name w:val="Body Text 3 Char"/>
    <w:link w:val="BodyText3"/>
    <w:rsid w:val="00D01F3C"/>
    <w:rPr>
      <w:rFonts w:ascii="Times New Roman" w:eastAsia="Times New Roman" w:hAnsi="Times New Roman" w:cs="Times New Roman"/>
      <w:sz w:val="20"/>
      <w:szCs w:val="24"/>
    </w:rPr>
  </w:style>
  <w:style w:type="paragraph" w:styleId="BodyTextIndent">
    <w:name w:val="Body Text Indent"/>
    <w:basedOn w:val="Normal"/>
    <w:link w:val="BodyTextIndentChar1"/>
    <w:rsid w:val="00D01F3C"/>
    <w:pPr>
      <w:spacing w:after="0" w:line="360" w:lineRule="auto"/>
      <w:ind w:firstLine="720"/>
      <w:jc w:val="both"/>
    </w:pPr>
    <w:rPr>
      <w:rFonts w:ascii="Times New Roman" w:eastAsia="Times New Roman" w:hAnsi="Times New Roman"/>
      <w:sz w:val="24"/>
      <w:szCs w:val="24"/>
    </w:rPr>
  </w:style>
  <w:style w:type="character" w:customStyle="1" w:styleId="BodyTextIndentChar">
    <w:name w:val="Body Text Indent Char"/>
    <w:basedOn w:val="DefaultParagraphFont"/>
    <w:rsid w:val="00D01F3C"/>
  </w:style>
  <w:style w:type="character" w:customStyle="1" w:styleId="BodyTextIndentChar1">
    <w:name w:val="Body Text Indent Char1"/>
    <w:link w:val="BodyTextIndent"/>
    <w:rsid w:val="00D01F3C"/>
    <w:rPr>
      <w:rFonts w:ascii="Times New Roman" w:eastAsia="Times New Roman" w:hAnsi="Times New Roman" w:cs="Times New Roman"/>
      <w:sz w:val="24"/>
      <w:szCs w:val="24"/>
    </w:rPr>
  </w:style>
  <w:style w:type="paragraph" w:styleId="Date">
    <w:name w:val="Date"/>
    <w:basedOn w:val="Normal"/>
    <w:next w:val="Normal"/>
    <w:link w:val="DateChar"/>
    <w:rsid w:val="00D01F3C"/>
    <w:pPr>
      <w:spacing w:after="0" w:line="240" w:lineRule="auto"/>
    </w:pPr>
    <w:rPr>
      <w:rFonts w:ascii="Times New Roman" w:eastAsia="Times New Roman" w:hAnsi="Times New Roman"/>
      <w:sz w:val="24"/>
      <w:szCs w:val="24"/>
    </w:rPr>
  </w:style>
  <w:style w:type="character" w:customStyle="1" w:styleId="DateChar">
    <w:name w:val="Date Char"/>
    <w:link w:val="Date"/>
    <w:rsid w:val="00D01F3C"/>
    <w:rPr>
      <w:rFonts w:ascii="Times New Roman" w:eastAsia="Times New Roman" w:hAnsi="Times New Roman" w:cs="Times New Roman"/>
      <w:sz w:val="24"/>
      <w:szCs w:val="24"/>
    </w:rPr>
  </w:style>
  <w:style w:type="paragraph" w:styleId="Title">
    <w:name w:val="Title"/>
    <w:basedOn w:val="Normal"/>
    <w:link w:val="TitleChar"/>
    <w:qFormat/>
    <w:rsid w:val="00D01F3C"/>
    <w:pPr>
      <w:spacing w:after="0" w:line="240" w:lineRule="auto"/>
      <w:jc w:val="center"/>
    </w:pPr>
    <w:rPr>
      <w:rFonts w:ascii="Times New Roman" w:eastAsia="Times New Roman" w:hAnsi="Times New Roman"/>
      <w:b/>
      <w:sz w:val="24"/>
      <w:szCs w:val="20"/>
    </w:rPr>
  </w:style>
  <w:style w:type="character" w:customStyle="1" w:styleId="TitleChar">
    <w:name w:val="Title Char"/>
    <w:link w:val="Title"/>
    <w:rsid w:val="00D01F3C"/>
    <w:rPr>
      <w:rFonts w:ascii="Times New Roman" w:eastAsia="Times New Roman" w:hAnsi="Times New Roman" w:cs="Times New Roman"/>
      <w:b/>
      <w:sz w:val="24"/>
      <w:szCs w:val="20"/>
    </w:rPr>
  </w:style>
  <w:style w:type="paragraph" w:styleId="BlockText">
    <w:name w:val="Block Text"/>
    <w:basedOn w:val="Normal"/>
    <w:rsid w:val="00D01F3C"/>
    <w:pPr>
      <w:spacing w:after="0" w:line="240" w:lineRule="auto"/>
      <w:ind w:left="-108" w:right="-108"/>
      <w:jc w:val="center"/>
    </w:pPr>
    <w:rPr>
      <w:rFonts w:ascii="Times New Roman" w:eastAsia="Times New Roman" w:hAnsi="Times New Roman"/>
      <w:sz w:val="20"/>
      <w:szCs w:val="20"/>
    </w:rPr>
  </w:style>
  <w:style w:type="paragraph" w:styleId="BodyTextIndent2">
    <w:name w:val="Body Text Indent 2"/>
    <w:basedOn w:val="Normal"/>
    <w:link w:val="BodyTextIndent2Char"/>
    <w:rsid w:val="00D01F3C"/>
    <w:pPr>
      <w:spacing w:after="0" w:line="240" w:lineRule="auto"/>
      <w:ind w:left="720" w:hanging="720"/>
      <w:jc w:val="both"/>
    </w:pPr>
    <w:rPr>
      <w:rFonts w:ascii="Times New Roman" w:eastAsia="Times New Roman" w:hAnsi="Times New Roman"/>
      <w:sz w:val="24"/>
      <w:szCs w:val="24"/>
    </w:rPr>
  </w:style>
  <w:style w:type="character" w:customStyle="1" w:styleId="BodyTextIndent2Char">
    <w:name w:val="Body Text Indent 2 Char"/>
    <w:link w:val="BodyTextIndent2"/>
    <w:rsid w:val="00D01F3C"/>
    <w:rPr>
      <w:rFonts w:ascii="Times New Roman" w:eastAsia="Times New Roman" w:hAnsi="Times New Roman" w:cs="Times New Roman"/>
      <w:sz w:val="24"/>
      <w:szCs w:val="24"/>
    </w:rPr>
  </w:style>
  <w:style w:type="paragraph" w:styleId="BodyTextIndent3">
    <w:name w:val="Body Text Indent 3"/>
    <w:basedOn w:val="Normal"/>
    <w:link w:val="BodyTextIndent3Char"/>
    <w:rsid w:val="00D01F3C"/>
    <w:pPr>
      <w:spacing w:after="0" w:line="240" w:lineRule="auto"/>
      <w:ind w:left="720"/>
      <w:jc w:val="both"/>
    </w:pPr>
    <w:rPr>
      <w:rFonts w:ascii="Times New Roman" w:eastAsia="Times New Roman" w:hAnsi="Times New Roman"/>
      <w:sz w:val="24"/>
      <w:szCs w:val="24"/>
    </w:rPr>
  </w:style>
  <w:style w:type="character" w:customStyle="1" w:styleId="BodyTextIndent3Char">
    <w:name w:val="Body Text Indent 3 Char"/>
    <w:link w:val="BodyTextIndent3"/>
    <w:rsid w:val="00D01F3C"/>
    <w:rPr>
      <w:rFonts w:ascii="Times New Roman" w:eastAsia="Times New Roman" w:hAnsi="Times New Roman" w:cs="Times New Roman"/>
      <w:sz w:val="24"/>
      <w:szCs w:val="24"/>
    </w:rPr>
  </w:style>
  <w:style w:type="paragraph" w:styleId="Header">
    <w:name w:val="header"/>
    <w:basedOn w:val="Normal"/>
    <w:link w:val="HeaderChar"/>
    <w:rsid w:val="00D01F3C"/>
    <w:pPr>
      <w:tabs>
        <w:tab w:val="center" w:pos="4320"/>
        <w:tab w:val="right" w:pos="8640"/>
      </w:tabs>
      <w:spacing w:after="0" w:line="240" w:lineRule="auto"/>
    </w:pPr>
    <w:rPr>
      <w:rFonts w:ascii="Times New Roman" w:eastAsia="Times New Roman" w:hAnsi="Times New Roman"/>
      <w:sz w:val="30"/>
      <w:szCs w:val="24"/>
    </w:rPr>
  </w:style>
  <w:style w:type="character" w:customStyle="1" w:styleId="HeaderChar">
    <w:name w:val="Header Char"/>
    <w:link w:val="Header"/>
    <w:rsid w:val="00D01F3C"/>
    <w:rPr>
      <w:rFonts w:ascii="Times New Roman" w:eastAsia="Times New Roman" w:hAnsi="Times New Roman" w:cs="Times New Roman"/>
      <w:sz w:val="30"/>
      <w:szCs w:val="24"/>
    </w:rPr>
  </w:style>
  <w:style w:type="paragraph" w:customStyle="1" w:styleId="Style1">
    <w:name w:val="Style1"/>
    <w:basedOn w:val="Heading3"/>
    <w:link w:val="Style1Char"/>
    <w:rsid w:val="00D01F3C"/>
    <w:pPr>
      <w:keepNext w:val="0"/>
      <w:spacing w:before="120" w:after="0"/>
    </w:pPr>
    <w:rPr>
      <w:b w:val="0"/>
      <w:bCs w:val="0"/>
      <w:spacing w:val="-4"/>
      <w:sz w:val="20"/>
      <w:szCs w:val="20"/>
      <w:lang w:val="en-GB"/>
    </w:rPr>
  </w:style>
  <w:style w:type="character" w:customStyle="1" w:styleId="Style1Char">
    <w:name w:val="Style1 Char"/>
    <w:link w:val="Style1"/>
    <w:locked/>
    <w:rsid w:val="00D01F3C"/>
    <w:rPr>
      <w:rFonts w:ascii="Arial" w:eastAsia="Times New Roman" w:hAnsi="Arial" w:cs="Times New Roman"/>
      <w:spacing w:val="-4"/>
      <w:lang w:val="en-GB"/>
    </w:rPr>
  </w:style>
  <w:style w:type="paragraph" w:styleId="Subtitle">
    <w:name w:val="Subtitle"/>
    <w:basedOn w:val="Normal"/>
    <w:link w:val="SubtitleChar"/>
    <w:qFormat/>
    <w:rsid w:val="00D01F3C"/>
    <w:pPr>
      <w:spacing w:after="0" w:line="240" w:lineRule="auto"/>
    </w:pPr>
    <w:rPr>
      <w:rFonts w:ascii="Times New Roman" w:eastAsia="Times New Roman" w:hAnsi="Times New Roman"/>
      <w:b/>
      <w:bCs/>
      <w:sz w:val="20"/>
      <w:szCs w:val="24"/>
    </w:rPr>
  </w:style>
  <w:style w:type="character" w:customStyle="1" w:styleId="SubtitleChar">
    <w:name w:val="Subtitle Char"/>
    <w:link w:val="Subtitle"/>
    <w:rsid w:val="00D01F3C"/>
    <w:rPr>
      <w:rFonts w:ascii="Times New Roman" w:eastAsia="Times New Roman" w:hAnsi="Times New Roman" w:cs="Times New Roman"/>
      <w:b/>
      <w:bCs/>
      <w:sz w:val="20"/>
      <w:szCs w:val="24"/>
    </w:rPr>
  </w:style>
  <w:style w:type="character" w:styleId="PageNumber">
    <w:name w:val="page number"/>
    <w:basedOn w:val="DefaultParagraphFont"/>
    <w:rsid w:val="00D01F3C"/>
  </w:style>
  <w:style w:type="paragraph" w:styleId="Footer">
    <w:name w:val="footer"/>
    <w:basedOn w:val="Normal"/>
    <w:link w:val="FooterChar"/>
    <w:uiPriority w:val="99"/>
    <w:rsid w:val="00D01F3C"/>
    <w:pPr>
      <w:tabs>
        <w:tab w:val="center" w:pos="4320"/>
        <w:tab w:val="right" w:pos="8640"/>
      </w:tabs>
      <w:spacing w:after="0" w:line="240" w:lineRule="auto"/>
    </w:pPr>
    <w:rPr>
      <w:rFonts w:ascii="Times New Roman" w:eastAsia="Times New Roman" w:hAnsi="Times New Roman"/>
      <w:sz w:val="24"/>
      <w:szCs w:val="24"/>
    </w:rPr>
  </w:style>
  <w:style w:type="character" w:customStyle="1" w:styleId="FooterChar">
    <w:name w:val="Footer Char"/>
    <w:link w:val="Footer"/>
    <w:uiPriority w:val="99"/>
    <w:rsid w:val="00D01F3C"/>
    <w:rPr>
      <w:rFonts w:ascii="Times New Roman" w:eastAsia="Times New Roman" w:hAnsi="Times New Roman" w:cs="Times New Roman"/>
      <w:sz w:val="24"/>
      <w:szCs w:val="24"/>
    </w:rPr>
  </w:style>
  <w:style w:type="table" w:styleId="TableGrid">
    <w:name w:val="Table Grid"/>
    <w:basedOn w:val="TableNormal"/>
    <w:rsid w:val="00D01F3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ormal 2,List Paragraph (numbered (a)),Colorful List - Accent 11,MC Paragraphe Liste,List_Paragraph,Multilevel para_II,List Paragraph1,Bullets,List Bullet-OpsManual,References,Title Style 1,Liste 1,ANNEX,List Paragraph2,Citation List,Ha"/>
    <w:basedOn w:val="Normal"/>
    <w:link w:val="ListParagraphChar"/>
    <w:qFormat/>
    <w:rsid w:val="00D01F3C"/>
    <w:pPr>
      <w:spacing w:after="0" w:line="240" w:lineRule="auto"/>
      <w:ind w:left="720"/>
    </w:pPr>
    <w:rPr>
      <w:rFonts w:ascii="Times New Roman" w:eastAsia="Times New Roman" w:hAnsi="Times New Roman"/>
      <w:sz w:val="24"/>
      <w:szCs w:val="24"/>
    </w:rPr>
  </w:style>
  <w:style w:type="character" w:customStyle="1" w:styleId="ListParagraphChar">
    <w:name w:val="List Paragraph Char"/>
    <w:aliases w:val="Normal 2 Char,List Paragraph (numbered (a)) Char,Colorful List - Accent 11 Char,MC Paragraphe Liste Char,List_Paragraph Char,Multilevel para_II Char,List Paragraph1 Char,Bullets Char,List Bullet-OpsManual Char,References Char,Ha Char"/>
    <w:link w:val="ListParagraph"/>
    <w:qFormat/>
    <w:rsid w:val="00D01F3C"/>
    <w:rPr>
      <w:rFonts w:ascii="Times New Roman" w:eastAsia="Times New Roman" w:hAnsi="Times New Roman" w:cs="Times New Roman"/>
      <w:sz w:val="24"/>
      <w:szCs w:val="24"/>
    </w:rPr>
  </w:style>
  <w:style w:type="paragraph" w:customStyle="1" w:styleId="T">
    <w:name w:val="T"/>
    <w:basedOn w:val="Normal"/>
    <w:qFormat/>
    <w:rsid w:val="00D01F3C"/>
    <w:pPr>
      <w:widowControl w:val="0"/>
      <w:spacing w:before="100" w:after="100" w:line="288" w:lineRule="auto"/>
      <w:ind w:left="567"/>
      <w:jc w:val="both"/>
      <w:outlineLvl w:val="1"/>
    </w:pPr>
    <w:rPr>
      <w:rFonts w:ascii="Times New Roman" w:hAnsi="Times New Roman"/>
      <w:color w:val="000000"/>
      <w:sz w:val="24"/>
      <w:szCs w:val="24"/>
    </w:rPr>
  </w:style>
  <w:style w:type="paragraph" w:customStyle="1" w:styleId="Default">
    <w:name w:val="Default"/>
    <w:rsid w:val="00D01F3C"/>
    <w:pPr>
      <w:autoSpaceDE w:val="0"/>
      <w:autoSpaceDN w:val="0"/>
      <w:adjustRightInd w:val="0"/>
    </w:pPr>
    <w:rPr>
      <w:rFonts w:ascii="Times New Roman" w:eastAsia="Times New Roman" w:hAnsi="Times New Roman"/>
      <w:color w:val="000000"/>
      <w:sz w:val="24"/>
      <w:szCs w:val="24"/>
    </w:rPr>
  </w:style>
  <w:style w:type="paragraph" w:customStyle="1" w:styleId="Sub-ClauseText">
    <w:name w:val="Sub-Clause Text"/>
    <w:basedOn w:val="Normal"/>
    <w:rsid w:val="00D01F3C"/>
    <w:pPr>
      <w:spacing w:before="120" w:after="120" w:line="240" w:lineRule="auto"/>
      <w:jc w:val="both"/>
    </w:pPr>
    <w:rPr>
      <w:rFonts w:ascii="Times New Roman" w:eastAsia="Times New Roman" w:hAnsi="Times New Roman"/>
      <w:spacing w:val="-4"/>
      <w:sz w:val="24"/>
      <w:szCs w:val="20"/>
    </w:rPr>
  </w:style>
  <w:style w:type="character" w:styleId="Hyperlink">
    <w:name w:val="Hyperlink"/>
    <w:uiPriority w:val="99"/>
    <w:unhideWhenUsed/>
    <w:rsid w:val="00D01F3C"/>
    <w:rPr>
      <w:color w:val="0000FF"/>
      <w:u w:val="single"/>
    </w:rPr>
  </w:style>
  <w:style w:type="character" w:styleId="FollowedHyperlink">
    <w:name w:val="FollowedHyperlink"/>
    <w:unhideWhenUsed/>
    <w:rsid w:val="00D01F3C"/>
    <w:rPr>
      <w:color w:val="800080"/>
      <w:u w:val="single"/>
    </w:rPr>
  </w:style>
  <w:style w:type="character" w:customStyle="1" w:styleId="Heading1Char1">
    <w:name w:val="Heading 1 Char1"/>
    <w:aliases w:val="Document Header1 Char"/>
    <w:uiPriority w:val="99"/>
    <w:rsid w:val="00D01F3C"/>
    <w:rPr>
      <w:rFonts w:ascii="Cambria" w:eastAsia="Times New Roman" w:hAnsi="Cambria" w:cs="Times New Roman" w:hint="default"/>
      <w:b/>
      <w:bCs/>
      <w:color w:val="365F91"/>
      <w:sz w:val="28"/>
      <w:szCs w:val="28"/>
    </w:rPr>
  </w:style>
  <w:style w:type="paragraph" w:styleId="NormalWeb">
    <w:name w:val="Normal (Web)"/>
    <w:basedOn w:val="Normal"/>
    <w:uiPriority w:val="99"/>
    <w:unhideWhenUsed/>
    <w:rsid w:val="00D01F3C"/>
    <w:pPr>
      <w:spacing w:before="100" w:beforeAutospacing="1" w:after="100" w:afterAutospacing="1" w:line="240" w:lineRule="auto"/>
      <w:jc w:val="both"/>
    </w:pPr>
    <w:rPr>
      <w:rFonts w:ascii="Arial Unicode MS" w:eastAsia="Arial Unicode MS" w:hAnsi="Arial Unicode MS" w:cs="Arial Unicode MS"/>
      <w:sz w:val="24"/>
      <w:szCs w:val="24"/>
    </w:rPr>
  </w:style>
  <w:style w:type="paragraph" w:styleId="Index1">
    <w:name w:val="index 1"/>
    <w:basedOn w:val="Normal"/>
    <w:next w:val="Normal"/>
    <w:autoRedefine/>
    <w:unhideWhenUsed/>
    <w:rsid w:val="00D01F3C"/>
    <w:pPr>
      <w:tabs>
        <w:tab w:val="left" w:leader="dot" w:pos="9000"/>
        <w:tab w:val="right" w:pos="9360"/>
      </w:tabs>
      <w:suppressAutoHyphens/>
      <w:spacing w:after="0" w:line="240" w:lineRule="auto"/>
      <w:ind w:left="720"/>
      <w:jc w:val="both"/>
    </w:pPr>
    <w:rPr>
      <w:rFonts w:ascii="Times New Roman" w:eastAsia="Times New Roman" w:hAnsi="Times New Roman"/>
      <w:sz w:val="24"/>
      <w:szCs w:val="20"/>
    </w:rPr>
  </w:style>
  <w:style w:type="paragraph" w:styleId="TOC1">
    <w:name w:val="toc 1"/>
    <w:basedOn w:val="Normal"/>
    <w:next w:val="Normal"/>
    <w:autoRedefine/>
    <w:uiPriority w:val="39"/>
    <w:unhideWhenUsed/>
    <w:rsid w:val="00D01F3C"/>
    <w:pPr>
      <w:tabs>
        <w:tab w:val="left" w:pos="360"/>
        <w:tab w:val="left" w:pos="720"/>
        <w:tab w:val="right" w:leader="dot" w:pos="9450"/>
      </w:tabs>
      <w:spacing w:after="0" w:line="360" w:lineRule="auto"/>
      <w:jc w:val="both"/>
      <w:outlineLvl w:val="0"/>
    </w:pPr>
    <w:rPr>
      <w:rFonts w:ascii="Times New Roman" w:eastAsia="Times New Roman" w:hAnsi="Times New Roman"/>
      <w:b/>
      <w:noProof/>
      <w:sz w:val="24"/>
      <w:szCs w:val="20"/>
    </w:rPr>
  </w:style>
  <w:style w:type="paragraph" w:styleId="TOC2">
    <w:name w:val="toc 2"/>
    <w:basedOn w:val="Normal"/>
    <w:next w:val="Normal"/>
    <w:autoRedefine/>
    <w:uiPriority w:val="39"/>
    <w:unhideWhenUsed/>
    <w:rsid w:val="00D01F3C"/>
    <w:pPr>
      <w:tabs>
        <w:tab w:val="right" w:leader="dot" w:pos="9450"/>
      </w:tabs>
      <w:spacing w:after="0" w:line="360" w:lineRule="auto"/>
      <w:jc w:val="both"/>
      <w:outlineLvl w:val="1"/>
    </w:pPr>
    <w:rPr>
      <w:rFonts w:ascii="Times New Roman" w:eastAsia="Times New Roman" w:hAnsi="Times New Roman"/>
      <w:noProof/>
      <w:sz w:val="24"/>
      <w:szCs w:val="20"/>
    </w:rPr>
  </w:style>
  <w:style w:type="paragraph" w:styleId="TOC9">
    <w:name w:val="toc 9"/>
    <w:basedOn w:val="Normal"/>
    <w:next w:val="Normal"/>
    <w:autoRedefine/>
    <w:uiPriority w:val="39"/>
    <w:unhideWhenUsed/>
    <w:rsid w:val="00D01F3C"/>
    <w:pPr>
      <w:spacing w:after="0" w:line="240" w:lineRule="auto"/>
      <w:ind w:left="1920"/>
      <w:jc w:val="both"/>
    </w:pPr>
    <w:rPr>
      <w:rFonts w:ascii="Times New Roman" w:eastAsia="Times New Roman" w:hAnsi="Times New Roman"/>
      <w:sz w:val="24"/>
      <w:szCs w:val="20"/>
    </w:rPr>
  </w:style>
  <w:style w:type="paragraph" w:styleId="FootnoteText">
    <w:name w:val="footnote text"/>
    <w:basedOn w:val="Normal"/>
    <w:link w:val="FootnoteTextChar"/>
    <w:unhideWhenUsed/>
    <w:rsid w:val="00D01F3C"/>
    <w:pPr>
      <w:spacing w:after="0" w:line="240" w:lineRule="auto"/>
      <w:jc w:val="both"/>
    </w:pPr>
    <w:rPr>
      <w:rFonts w:ascii="Times New Roman" w:eastAsia="Times New Roman" w:hAnsi="Times New Roman"/>
      <w:sz w:val="20"/>
      <w:szCs w:val="20"/>
    </w:rPr>
  </w:style>
  <w:style w:type="character" w:customStyle="1" w:styleId="FootnoteTextChar">
    <w:name w:val="Footnote Text Char"/>
    <w:link w:val="FootnoteText"/>
    <w:rsid w:val="00D01F3C"/>
    <w:rPr>
      <w:rFonts w:ascii="Times New Roman" w:eastAsia="Times New Roman" w:hAnsi="Times New Roman" w:cs="Times New Roman"/>
      <w:sz w:val="20"/>
      <w:szCs w:val="20"/>
    </w:rPr>
  </w:style>
  <w:style w:type="paragraph" w:styleId="CommentText">
    <w:name w:val="annotation text"/>
    <w:basedOn w:val="Normal"/>
    <w:link w:val="CommentTextChar"/>
    <w:unhideWhenUsed/>
    <w:rsid w:val="00D01F3C"/>
    <w:pPr>
      <w:spacing w:after="0" w:line="240" w:lineRule="auto"/>
      <w:jc w:val="both"/>
    </w:pPr>
    <w:rPr>
      <w:rFonts w:ascii="Times New Roman" w:eastAsia="Times New Roman" w:hAnsi="Times New Roman"/>
      <w:sz w:val="20"/>
      <w:szCs w:val="20"/>
    </w:rPr>
  </w:style>
  <w:style w:type="character" w:customStyle="1" w:styleId="CommentTextChar">
    <w:name w:val="Comment Text Char"/>
    <w:link w:val="CommentText"/>
    <w:rsid w:val="00D01F3C"/>
    <w:rPr>
      <w:rFonts w:ascii="Times New Roman" w:eastAsia="Times New Roman" w:hAnsi="Times New Roman" w:cs="Times New Roman"/>
      <w:sz w:val="20"/>
      <w:szCs w:val="20"/>
    </w:rPr>
  </w:style>
  <w:style w:type="character" w:customStyle="1" w:styleId="EndnoteTextChar">
    <w:name w:val="Endnote Text Char"/>
    <w:link w:val="EndnoteText"/>
    <w:rsid w:val="00D01F3C"/>
    <w:rPr>
      <w:sz w:val="24"/>
    </w:rPr>
  </w:style>
  <w:style w:type="paragraph" w:styleId="EndnoteText">
    <w:name w:val="endnote text"/>
    <w:basedOn w:val="Normal"/>
    <w:link w:val="EndnoteTextChar"/>
    <w:unhideWhenUsed/>
    <w:rsid w:val="00D01F3C"/>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line="240" w:lineRule="auto"/>
      <w:jc w:val="both"/>
    </w:pPr>
    <w:rPr>
      <w:sz w:val="24"/>
      <w:szCs w:val="20"/>
    </w:rPr>
  </w:style>
  <w:style w:type="character" w:customStyle="1" w:styleId="EndnoteTextChar1">
    <w:name w:val="Endnote Text Char1"/>
    <w:uiPriority w:val="99"/>
    <w:rsid w:val="00D01F3C"/>
    <w:rPr>
      <w:sz w:val="20"/>
      <w:szCs w:val="20"/>
    </w:rPr>
  </w:style>
  <w:style w:type="paragraph" w:styleId="List">
    <w:name w:val="List"/>
    <w:aliases w:val="1. List"/>
    <w:basedOn w:val="Normal"/>
    <w:unhideWhenUsed/>
    <w:rsid w:val="00D01F3C"/>
    <w:pPr>
      <w:spacing w:before="120" w:after="120" w:line="240" w:lineRule="auto"/>
      <w:ind w:left="1440"/>
      <w:jc w:val="both"/>
    </w:pPr>
    <w:rPr>
      <w:rFonts w:ascii="Times New Roman" w:eastAsia="Times New Roman" w:hAnsi="Times New Roman"/>
      <w:sz w:val="24"/>
      <w:szCs w:val="20"/>
    </w:rPr>
  </w:style>
  <w:style w:type="paragraph" w:styleId="ListNumber">
    <w:name w:val="List Number"/>
    <w:basedOn w:val="Normal"/>
    <w:unhideWhenUsed/>
    <w:rsid w:val="00D01F3C"/>
    <w:pPr>
      <w:tabs>
        <w:tab w:val="num" w:pos="432"/>
        <w:tab w:val="num" w:pos="648"/>
      </w:tabs>
      <w:spacing w:after="240" w:line="240" w:lineRule="auto"/>
      <w:ind w:left="648" w:hanging="432"/>
      <w:jc w:val="both"/>
    </w:pPr>
    <w:rPr>
      <w:rFonts w:ascii="Times New Roman" w:eastAsia="Times New Roman" w:hAnsi="Times New Roman"/>
      <w:sz w:val="24"/>
      <w:szCs w:val="20"/>
    </w:rPr>
  </w:style>
  <w:style w:type="character" w:customStyle="1" w:styleId="DocumentMapChar">
    <w:name w:val="Document Map Char"/>
    <w:link w:val="DocumentMap"/>
    <w:rsid w:val="00D01F3C"/>
    <w:rPr>
      <w:rFonts w:ascii="Tahoma" w:hAnsi="Tahoma" w:cs="Tahoma"/>
      <w:sz w:val="24"/>
      <w:shd w:val="clear" w:color="auto" w:fill="000080"/>
    </w:rPr>
  </w:style>
  <w:style w:type="paragraph" w:styleId="DocumentMap">
    <w:name w:val="Document Map"/>
    <w:basedOn w:val="Normal"/>
    <w:link w:val="DocumentMapChar"/>
    <w:unhideWhenUsed/>
    <w:rsid w:val="00D01F3C"/>
    <w:pPr>
      <w:shd w:val="clear" w:color="auto" w:fill="000080"/>
      <w:spacing w:after="0" w:line="240" w:lineRule="auto"/>
      <w:jc w:val="both"/>
    </w:pPr>
    <w:rPr>
      <w:rFonts w:ascii="Tahoma" w:hAnsi="Tahoma"/>
      <w:sz w:val="24"/>
      <w:szCs w:val="20"/>
    </w:rPr>
  </w:style>
  <w:style w:type="character" w:customStyle="1" w:styleId="DocumentMapChar1">
    <w:name w:val="Document Map Char1"/>
    <w:uiPriority w:val="99"/>
    <w:rsid w:val="00D01F3C"/>
    <w:rPr>
      <w:rFonts w:ascii="Segoe UI" w:hAnsi="Segoe UI" w:cs="Segoe UI"/>
      <w:sz w:val="16"/>
      <w:szCs w:val="16"/>
    </w:rPr>
  </w:style>
  <w:style w:type="character" w:customStyle="1" w:styleId="CommentSubjectChar">
    <w:name w:val="Comment Subject Char"/>
    <w:link w:val="CommentSubject"/>
    <w:rsid w:val="00D01F3C"/>
    <w:rPr>
      <w:b/>
      <w:bCs/>
    </w:rPr>
  </w:style>
  <w:style w:type="paragraph" w:styleId="CommentSubject">
    <w:name w:val="annotation subject"/>
    <w:basedOn w:val="CommentText"/>
    <w:next w:val="CommentText"/>
    <w:link w:val="CommentSubjectChar"/>
    <w:unhideWhenUsed/>
    <w:rsid w:val="00D01F3C"/>
    <w:rPr>
      <w:rFonts w:ascii="Calibri" w:eastAsia="Calibri" w:hAnsi="Calibri"/>
      <w:b/>
      <w:bCs/>
    </w:rPr>
  </w:style>
  <w:style w:type="character" w:customStyle="1" w:styleId="CommentSubjectChar1">
    <w:name w:val="Comment Subject Char1"/>
    <w:uiPriority w:val="99"/>
    <w:rsid w:val="00D01F3C"/>
    <w:rPr>
      <w:rFonts w:ascii="Times New Roman" w:eastAsia="Times New Roman" w:hAnsi="Times New Roman" w:cs="Times New Roman"/>
      <w:b/>
      <w:bCs/>
      <w:sz w:val="20"/>
      <w:szCs w:val="20"/>
    </w:rPr>
  </w:style>
  <w:style w:type="paragraph" w:styleId="BalloonText">
    <w:name w:val="Balloon Text"/>
    <w:basedOn w:val="Normal"/>
    <w:link w:val="BalloonTextChar"/>
    <w:unhideWhenUsed/>
    <w:rsid w:val="00D01F3C"/>
    <w:pPr>
      <w:spacing w:after="0" w:line="240" w:lineRule="auto"/>
      <w:jc w:val="both"/>
    </w:pPr>
    <w:rPr>
      <w:rFonts w:ascii="Tahoma" w:eastAsia="Times New Roman" w:hAnsi="Tahoma"/>
      <w:sz w:val="16"/>
      <w:szCs w:val="16"/>
    </w:rPr>
  </w:style>
  <w:style w:type="character" w:customStyle="1" w:styleId="BalloonTextChar">
    <w:name w:val="Balloon Text Char"/>
    <w:link w:val="BalloonText"/>
    <w:rsid w:val="00D01F3C"/>
    <w:rPr>
      <w:rFonts w:ascii="Tahoma" w:eastAsia="Times New Roman" w:hAnsi="Tahoma" w:cs="Times New Roman"/>
      <w:sz w:val="16"/>
      <w:szCs w:val="16"/>
    </w:rPr>
  </w:style>
  <w:style w:type="paragraph" w:customStyle="1" w:styleId="Outline">
    <w:name w:val="Outline"/>
    <w:basedOn w:val="Normal"/>
    <w:rsid w:val="00D01F3C"/>
    <w:pPr>
      <w:spacing w:before="240" w:after="0" w:line="240" w:lineRule="auto"/>
      <w:jc w:val="both"/>
    </w:pPr>
    <w:rPr>
      <w:rFonts w:ascii="Times New Roman" w:eastAsia="Times New Roman" w:hAnsi="Times New Roman"/>
      <w:kern w:val="28"/>
      <w:sz w:val="24"/>
      <w:szCs w:val="20"/>
    </w:rPr>
  </w:style>
  <w:style w:type="paragraph" w:customStyle="1" w:styleId="BankNormal">
    <w:name w:val="BankNormal"/>
    <w:basedOn w:val="Normal"/>
    <w:rsid w:val="00D01F3C"/>
    <w:pPr>
      <w:spacing w:after="240" w:line="240" w:lineRule="auto"/>
      <w:jc w:val="both"/>
    </w:pPr>
    <w:rPr>
      <w:rFonts w:ascii="Times New Roman" w:eastAsia="Times New Roman" w:hAnsi="Times New Roman"/>
      <w:sz w:val="24"/>
      <w:szCs w:val="20"/>
    </w:rPr>
  </w:style>
  <w:style w:type="paragraph" w:customStyle="1" w:styleId="SectionVHeader">
    <w:name w:val="Section V. Header"/>
    <w:basedOn w:val="Normal"/>
    <w:semiHidden/>
    <w:rsid w:val="00D01F3C"/>
    <w:pPr>
      <w:spacing w:after="0" w:line="240" w:lineRule="auto"/>
      <w:jc w:val="center"/>
    </w:pPr>
    <w:rPr>
      <w:rFonts w:ascii="Times New Roman" w:eastAsia="Times New Roman" w:hAnsi="Times New Roman"/>
      <w:b/>
      <w:sz w:val="36"/>
      <w:szCs w:val="20"/>
    </w:rPr>
  </w:style>
  <w:style w:type="paragraph" w:customStyle="1" w:styleId="SectionVIHeader">
    <w:name w:val="Section VI. Header"/>
    <w:basedOn w:val="SectionVHeader"/>
    <w:rsid w:val="00D01F3C"/>
    <w:pPr>
      <w:spacing w:before="120" w:after="240"/>
    </w:pPr>
  </w:style>
  <w:style w:type="character" w:customStyle="1" w:styleId="StyleHeader2-SubClausesBoldChar">
    <w:name w:val="Style Header 2 - SubClauses + Bold Char"/>
    <w:link w:val="StyleHeader2-SubClausesBold"/>
    <w:semiHidden/>
    <w:locked/>
    <w:rsid w:val="00D01F3C"/>
    <w:rPr>
      <w:b/>
      <w:bCs/>
      <w:sz w:val="24"/>
      <w:lang w:val="es-ES_tradnl"/>
    </w:rPr>
  </w:style>
  <w:style w:type="paragraph" w:customStyle="1" w:styleId="StyleHeader2-SubClausesBold">
    <w:name w:val="Style Header 2 - SubClauses + Bold"/>
    <w:basedOn w:val="Normal"/>
    <w:link w:val="StyleHeader2-SubClausesBoldChar"/>
    <w:autoRedefine/>
    <w:semiHidden/>
    <w:rsid w:val="00D01F3C"/>
    <w:pPr>
      <w:tabs>
        <w:tab w:val="left" w:pos="576"/>
      </w:tabs>
      <w:spacing w:after="200" w:line="240" w:lineRule="auto"/>
      <w:ind w:left="612"/>
      <w:jc w:val="both"/>
    </w:pPr>
    <w:rPr>
      <w:b/>
      <w:bCs/>
      <w:sz w:val="24"/>
      <w:szCs w:val="20"/>
      <w:lang w:val="es-ES_tradnl"/>
    </w:rPr>
  </w:style>
  <w:style w:type="character" w:styleId="FootnoteReference">
    <w:name w:val="footnote reference"/>
    <w:unhideWhenUsed/>
    <w:rsid w:val="00D01F3C"/>
    <w:rPr>
      <w:vertAlign w:val="superscript"/>
    </w:rPr>
  </w:style>
  <w:style w:type="character" w:styleId="CommentReference">
    <w:name w:val="annotation reference"/>
    <w:unhideWhenUsed/>
    <w:rsid w:val="00D01F3C"/>
    <w:rPr>
      <w:sz w:val="16"/>
      <w:szCs w:val="16"/>
    </w:rPr>
  </w:style>
  <w:style w:type="paragraph" w:styleId="Revision">
    <w:name w:val="Revision"/>
    <w:hidden/>
    <w:uiPriority w:val="99"/>
    <w:semiHidden/>
    <w:rsid w:val="00D01F3C"/>
    <w:pPr>
      <w:jc w:val="both"/>
    </w:pPr>
    <w:rPr>
      <w:rFonts w:eastAsia="Times New Roman"/>
      <w:sz w:val="22"/>
      <w:szCs w:val="22"/>
    </w:rPr>
  </w:style>
  <w:style w:type="paragraph" w:styleId="Closing">
    <w:name w:val="Closing"/>
    <w:basedOn w:val="Normal"/>
    <w:link w:val="ClosingChar"/>
    <w:rsid w:val="00D01F3C"/>
    <w:pPr>
      <w:spacing w:after="200" w:line="276" w:lineRule="auto"/>
      <w:ind w:left="4320"/>
      <w:jc w:val="both"/>
    </w:pPr>
    <w:rPr>
      <w:rFonts w:eastAsia="Times New Roman"/>
      <w:sz w:val="20"/>
      <w:szCs w:val="20"/>
    </w:rPr>
  </w:style>
  <w:style w:type="character" w:customStyle="1" w:styleId="ClosingChar">
    <w:name w:val="Closing Char"/>
    <w:link w:val="Closing"/>
    <w:rsid w:val="00D01F3C"/>
    <w:rPr>
      <w:rFonts w:ascii="Calibri" w:eastAsia="Times New Roman" w:hAnsi="Calibri" w:cs="Times New Roman"/>
    </w:rPr>
  </w:style>
  <w:style w:type="paragraph" w:customStyle="1" w:styleId="banknormal0">
    <w:name w:val="banknormal"/>
    <w:basedOn w:val="Normal"/>
    <w:rsid w:val="00D01F3C"/>
    <w:pPr>
      <w:spacing w:before="100" w:beforeAutospacing="1" w:after="100" w:afterAutospacing="1" w:line="240" w:lineRule="auto"/>
      <w:jc w:val="both"/>
    </w:pPr>
    <w:rPr>
      <w:rFonts w:ascii="Times New Roman" w:eastAsia="Times New Roman" w:hAnsi="Times New Roman"/>
      <w:color w:val="494949"/>
      <w:sz w:val="24"/>
      <w:szCs w:val="24"/>
      <w:lang w:val="en-GB" w:eastAsia="en-GB" w:bidi="hi-IN"/>
    </w:rPr>
  </w:style>
  <w:style w:type="character" w:customStyle="1" w:styleId="preparersnote">
    <w:name w:val="preparersnote"/>
    <w:basedOn w:val="DefaultParagraphFont"/>
    <w:rsid w:val="00D01F3C"/>
  </w:style>
  <w:style w:type="character" w:customStyle="1" w:styleId="Heading3Char1">
    <w:name w:val="Heading 3 Char1"/>
    <w:aliases w:val="Sub-Clause Paragraph Char2,Section Header3 Char2,ClauseSub_No&amp;Name Char1,Heading 3 Char Char1,Section Header3 Char Char Char Char Char Char1,Section Header3 Char Char Char Char1,3 bullet Char1,b Char1,h3 Char1,Sub 2 Char1,Para3 Char1"/>
    <w:rsid w:val="00D01F3C"/>
    <w:rPr>
      <w:sz w:val="24"/>
    </w:rPr>
  </w:style>
  <w:style w:type="paragraph" w:styleId="BodyTextFirstIndent2">
    <w:name w:val="Body Text First Indent 2"/>
    <w:basedOn w:val="BodyTextIndent"/>
    <w:link w:val="BodyTextFirstIndent2Char"/>
    <w:uiPriority w:val="99"/>
    <w:unhideWhenUsed/>
    <w:rsid w:val="00D01F3C"/>
    <w:pPr>
      <w:spacing w:after="120" w:line="276" w:lineRule="auto"/>
      <w:ind w:left="360" w:firstLine="210"/>
      <w:jc w:val="left"/>
    </w:pPr>
    <w:rPr>
      <w:sz w:val="20"/>
      <w:szCs w:val="20"/>
    </w:rPr>
  </w:style>
  <w:style w:type="character" w:customStyle="1" w:styleId="BodyTextFirstIndent2Char">
    <w:name w:val="Body Text First Indent 2 Char"/>
    <w:link w:val="BodyTextFirstIndent2"/>
    <w:uiPriority w:val="99"/>
    <w:rsid w:val="00D01F3C"/>
    <w:rPr>
      <w:rFonts w:ascii="Times New Roman" w:eastAsia="Times New Roman" w:hAnsi="Times New Roman" w:cs="Times New Roman"/>
    </w:rPr>
  </w:style>
  <w:style w:type="paragraph" w:styleId="List4">
    <w:name w:val="List 4"/>
    <w:basedOn w:val="Normal"/>
    <w:uiPriority w:val="99"/>
    <w:unhideWhenUsed/>
    <w:rsid w:val="00D01F3C"/>
    <w:pPr>
      <w:spacing w:after="200" w:line="276" w:lineRule="auto"/>
      <w:ind w:left="1440" w:hanging="360"/>
      <w:contextualSpacing/>
      <w:jc w:val="both"/>
    </w:pPr>
    <w:rPr>
      <w:rFonts w:eastAsia="Times New Roman"/>
    </w:rPr>
  </w:style>
  <w:style w:type="paragraph" w:styleId="Caption">
    <w:name w:val="caption"/>
    <w:basedOn w:val="Normal"/>
    <w:next w:val="Normal"/>
    <w:qFormat/>
    <w:rsid w:val="00D01F3C"/>
    <w:pPr>
      <w:keepNext/>
      <w:spacing w:after="200" w:line="240" w:lineRule="auto"/>
      <w:jc w:val="both"/>
    </w:pPr>
    <w:rPr>
      <w:rFonts w:eastAsia="Times New Roman"/>
      <w:b/>
      <w:bCs/>
      <w:color w:val="4F81BD"/>
      <w:sz w:val="18"/>
      <w:szCs w:val="18"/>
    </w:rPr>
  </w:style>
  <w:style w:type="character" w:customStyle="1" w:styleId="Header2-SubClausesCharChar">
    <w:name w:val="Header 2 - SubClauses Char Char"/>
    <w:link w:val="Header2-SubClauses"/>
    <w:locked/>
    <w:rsid w:val="00D01F3C"/>
    <w:rPr>
      <w:sz w:val="24"/>
      <w:lang w:val="es-ES_tradnl"/>
    </w:rPr>
  </w:style>
  <w:style w:type="paragraph" w:customStyle="1" w:styleId="Header2-SubClauses">
    <w:name w:val="Header 2 - SubClauses"/>
    <w:basedOn w:val="Normal"/>
    <w:link w:val="Header2-SubClausesCharChar"/>
    <w:rsid w:val="00D01F3C"/>
    <w:pPr>
      <w:tabs>
        <w:tab w:val="left" w:pos="619"/>
        <w:tab w:val="num" w:pos="720"/>
      </w:tabs>
      <w:spacing w:after="200" w:line="240" w:lineRule="auto"/>
      <w:ind w:left="720" w:hanging="360"/>
      <w:jc w:val="both"/>
    </w:pPr>
    <w:rPr>
      <w:sz w:val="24"/>
      <w:szCs w:val="20"/>
      <w:lang w:val="es-ES_tradnl"/>
    </w:rPr>
  </w:style>
  <w:style w:type="character" w:customStyle="1" w:styleId="Document4">
    <w:name w:val="Document 4"/>
    <w:rsid w:val="00D01F3C"/>
    <w:rPr>
      <w:b/>
      <w:bCs/>
      <w:i/>
      <w:iCs/>
      <w:sz w:val="20"/>
      <w:szCs w:val="20"/>
    </w:rPr>
  </w:style>
  <w:style w:type="character" w:customStyle="1" w:styleId="BankNormalCharChar">
    <w:name w:val="BankNormal Char Char"/>
    <w:rsid w:val="00D01F3C"/>
    <w:rPr>
      <w:sz w:val="24"/>
      <w:szCs w:val="24"/>
      <w:lang w:val="en-US" w:eastAsia="en-US" w:bidi="ar-SA"/>
    </w:rPr>
  </w:style>
  <w:style w:type="character" w:customStyle="1" w:styleId="NormalIndentChar">
    <w:name w:val="Normal Indent Char"/>
    <w:rsid w:val="00D01F3C"/>
    <w:rPr>
      <w:lang w:val="en-US" w:eastAsia="en-US" w:bidi="ar-SA"/>
    </w:rPr>
  </w:style>
  <w:style w:type="character" w:customStyle="1" w:styleId="Heading3CharCharChar">
    <w:name w:val="Heading 3 Char Char Char"/>
    <w:aliases w:val="Heading 3 Char1 Char,Heading 3 Char Char Char Char Char Char Char Char Char Char Char,Heading 3 Char Char Char Char Char Char Char Char Char Char Char Char Char Char1,Heading 31 Char,Heading 3 Char Char1 Char"/>
    <w:rsid w:val="00D01F3C"/>
    <w:rPr>
      <w:rFonts w:ascii="Arial" w:eastAsia="SimSun" w:hAnsi="Arial" w:cs="Arial" w:hint="default"/>
      <w:b/>
      <w:bCs/>
      <w:sz w:val="26"/>
      <w:szCs w:val="26"/>
      <w:lang w:val="en-GB" w:eastAsia="en-US" w:bidi="ar-SA"/>
    </w:rPr>
  </w:style>
  <w:style w:type="character" w:customStyle="1" w:styleId="DocInit">
    <w:name w:val="Doc Init"/>
    <w:rsid w:val="00D01F3C"/>
  </w:style>
  <w:style w:type="character" w:customStyle="1" w:styleId="Heading3CharCharCharCharCharCharCharCharCharCharCharCharCharChar">
    <w:name w:val="Heading 3 Char Char Char Char Char Char Char Char Char Char Char Char Char Char"/>
    <w:rsid w:val="00D01F3C"/>
    <w:rPr>
      <w:rFonts w:ascii="Arial" w:eastAsia="SimSun" w:hAnsi="Arial" w:cs="Arial" w:hint="default"/>
      <w:b/>
      <w:bCs/>
      <w:sz w:val="26"/>
      <w:szCs w:val="26"/>
      <w:lang w:val="en-GB" w:eastAsia="en-US" w:bidi="ar-SA"/>
    </w:rPr>
  </w:style>
  <w:style w:type="character" w:customStyle="1" w:styleId="mw-headline">
    <w:name w:val="mw-headline"/>
    <w:rsid w:val="00D01F3C"/>
  </w:style>
  <w:style w:type="paragraph" w:customStyle="1" w:styleId="Clauses">
    <w:name w:val="Clauses"/>
    <w:basedOn w:val="Normal"/>
    <w:rsid w:val="000A338C"/>
    <w:pPr>
      <w:keepLines/>
      <w:numPr>
        <w:ilvl w:val="2"/>
        <w:numId w:val="2"/>
      </w:numPr>
      <w:tabs>
        <w:tab w:val="clear" w:pos="1712"/>
        <w:tab w:val="num" w:pos="431"/>
      </w:tabs>
      <w:spacing w:after="120" w:line="240" w:lineRule="auto"/>
      <w:ind w:left="431" w:hanging="431"/>
      <w:outlineLvl w:val="0"/>
    </w:pPr>
    <w:rPr>
      <w:rFonts w:ascii="Times New Roman Bold" w:eastAsia="Times New Roman" w:hAnsi="Times New Roman Bold"/>
      <w:b/>
      <w:sz w:val="24"/>
      <w:szCs w:val="20"/>
      <w:lang w:val="es-ES_tradnl" w:eastAsia="en-GB"/>
    </w:rPr>
  </w:style>
  <w:style w:type="paragraph" w:customStyle="1" w:styleId="Normala">
    <w:name w:val="Normal(a)"/>
    <w:basedOn w:val="Normal"/>
    <w:rsid w:val="000A338C"/>
    <w:pPr>
      <w:keepLines/>
      <w:tabs>
        <w:tab w:val="left" w:pos="1418"/>
        <w:tab w:val="num" w:pos="1712"/>
      </w:tabs>
      <w:spacing w:after="120" w:line="240" w:lineRule="auto"/>
      <w:ind w:left="1418" w:hanging="426"/>
      <w:jc w:val="both"/>
    </w:pPr>
    <w:rPr>
      <w:rFonts w:ascii="Times New Roman" w:eastAsia="Times New Roman" w:hAnsi="Times New Roman"/>
      <w:sz w:val="24"/>
      <w:szCs w:val="20"/>
      <w:lang w:val="en-GB" w:eastAsia="en-GB"/>
    </w:rPr>
  </w:style>
  <w:style w:type="paragraph" w:customStyle="1" w:styleId="Normali">
    <w:name w:val="Normal(i)"/>
    <w:basedOn w:val="Normala"/>
    <w:rsid w:val="000A338C"/>
  </w:style>
  <w:style w:type="paragraph" w:customStyle="1" w:styleId="Normal1">
    <w:name w:val="Normal(1)"/>
    <w:basedOn w:val="Normal"/>
    <w:rsid w:val="000A338C"/>
    <w:pPr>
      <w:tabs>
        <w:tab w:val="num" w:pos="709"/>
      </w:tabs>
      <w:spacing w:after="120" w:line="240" w:lineRule="auto"/>
      <w:ind w:left="709" w:hanging="709"/>
      <w:jc w:val="both"/>
    </w:pPr>
    <w:rPr>
      <w:rFonts w:ascii="Times New Roman" w:eastAsia="Times New Roman" w:hAnsi="Times New Roman"/>
      <w:sz w:val="24"/>
      <w:szCs w:val="20"/>
      <w:lang w:val="en-GB" w:eastAsia="en-GB"/>
    </w:rPr>
  </w:style>
  <w:style w:type="paragraph" w:styleId="Salutation">
    <w:name w:val="Salutation"/>
    <w:basedOn w:val="Normal"/>
    <w:next w:val="Normal"/>
    <w:link w:val="SalutationChar"/>
    <w:rsid w:val="000A338C"/>
    <w:pPr>
      <w:spacing w:after="0" w:line="240" w:lineRule="auto"/>
    </w:pPr>
    <w:rPr>
      <w:rFonts w:ascii="Times New Roman" w:eastAsia="Times New Roman" w:hAnsi="Times New Roman"/>
      <w:sz w:val="24"/>
      <w:szCs w:val="24"/>
    </w:rPr>
  </w:style>
  <w:style w:type="character" w:customStyle="1" w:styleId="SalutationChar">
    <w:name w:val="Salutation Char"/>
    <w:link w:val="Salutation"/>
    <w:rsid w:val="000A338C"/>
    <w:rPr>
      <w:rFonts w:ascii="Times New Roman" w:eastAsia="Times New Roman" w:hAnsi="Times New Roman" w:cs="Times New Roman"/>
      <w:sz w:val="24"/>
      <w:szCs w:val="24"/>
    </w:rPr>
  </w:style>
  <w:style w:type="paragraph" w:styleId="ListContinue">
    <w:name w:val="List Continue"/>
    <w:basedOn w:val="Normal"/>
    <w:rsid w:val="000A338C"/>
    <w:pPr>
      <w:spacing w:after="120" w:line="240" w:lineRule="auto"/>
      <w:ind w:left="283"/>
    </w:pPr>
    <w:rPr>
      <w:rFonts w:ascii="Times New Roman" w:eastAsia="Times New Roman" w:hAnsi="Times New Roman"/>
      <w:sz w:val="24"/>
      <w:szCs w:val="24"/>
    </w:rPr>
  </w:style>
  <w:style w:type="paragraph" w:styleId="NormalIndent">
    <w:name w:val="Normal Indent"/>
    <w:basedOn w:val="Normal"/>
    <w:rsid w:val="000A338C"/>
    <w:pPr>
      <w:spacing w:after="0" w:line="240" w:lineRule="auto"/>
      <w:ind w:left="708"/>
    </w:pPr>
    <w:rPr>
      <w:rFonts w:ascii="Times New Roman" w:eastAsia="Times New Roman" w:hAnsi="Times New Roman"/>
      <w:sz w:val="24"/>
      <w:szCs w:val="24"/>
    </w:rPr>
  </w:style>
  <w:style w:type="paragraph" w:customStyle="1" w:styleId="xl26">
    <w:name w:val="xl26"/>
    <w:basedOn w:val="Normal"/>
    <w:rsid w:val="000A338C"/>
    <w:pPr>
      <w:spacing w:before="100" w:beforeAutospacing="1" w:after="100" w:afterAutospacing="1" w:line="240" w:lineRule="auto"/>
    </w:pPr>
    <w:rPr>
      <w:rFonts w:ascii="Times New Roman" w:eastAsia="Times New Roman" w:hAnsi="Times New Roman"/>
      <w:b/>
      <w:bCs/>
      <w:sz w:val="24"/>
      <w:szCs w:val="24"/>
      <w:lang w:val="it-IT" w:eastAsia="it-IT"/>
    </w:rPr>
  </w:style>
  <w:style w:type="paragraph" w:customStyle="1" w:styleId="xl143">
    <w:name w:val="xl143"/>
    <w:basedOn w:val="Normal"/>
    <w:rsid w:val="000A338C"/>
    <w:pPr>
      <w:pBdr>
        <w:left w:val="single" w:sz="4" w:space="0" w:color="auto"/>
        <w:right w:val="single" w:sz="4" w:space="0" w:color="000000"/>
      </w:pBdr>
      <w:spacing w:before="100" w:beforeAutospacing="1" w:after="100" w:afterAutospacing="1" w:line="240" w:lineRule="auto"/>
    </w:pPr>
    <w:rPr>
      <w:rFonts w:ascii="Times New Roman" w:eastAsia="Times New Roman" w:hAnsi="Times New Roman"/>
      <w:b/>
      <w:bCs/>
      <w:sz w:val="20"/>
      <w:szCs w:val="20"/>
      <w:u w:val="single"/>
      <w:lang w:val="it-IT" w:eastAsia="it-IT"/>
    </w:rPr>
  </w:style>
  <w:style w:type="paragraph" w:customStyle="1" w:styleId="xl41">
    <w:name w:val="xl41"/>
    <w:basedOn w:val="Normal"/>
    <w:rsid w:val="000A338C"/>
    <w:pPr>
      <w:spacing w:before="100" w:beforeAutospacing="1" w:after="100" w:afterAutospacing="1" w:line="240" w:lineRule="auto"/>
    </w:pPr>
    <w:rPr>
      <w:rFonts w:ascii="Times New Roman" w:eastAsia="Times New Roman" w:hAnsi="Times New Roman"/>
      <w:sz w:val="20"/>
      <w:szCs w:val="20"/>
      <w:lang w:val="it-IT" w:eastAsia="it-IT"/>
    </w:rPr>
  </w:style>
  <w:style w:type="paragraph" w:styleId="TOC3">
    <w:name w:val="toc 3"/>
    <w:basedOn w:val="Normal"/>
    <w:next w:val="Normal"/>
    <w:autoRedefine/>
    <w:uiPriority w:val="39"/>
    <w:rsid w:val="000A338C"/>
    <w:pPr>
      <w:tabs>
        <w:tab w:val="left" w:pos="1260"/>
        <w:tab w:val="right" w:leader="dot" w:pos="9000"/>
      </w:tabs>
      <w:spacing w:after="0" w:line="240" w:lineRule="auto"/>
      <w:ind w:left="720"/>
    </w:pPr>
    <w:rPr>
      <w:rFonts w:ascii="Times New Roman" w:eastAsia="Times New Roman" w:hAnsi="Times New Roman"/>
      <w:noProof/>
      <w:sz w:val="24"/>
      <w:szCs w:val="20"/>
    </w:rPr>
  </w:style>
  <w:style w:type="paragraph" w:styleId="TOC4">
    <w:name w:val="toc 4"/>
    <w:basedOn w:val="Normal"/>
    <w:next w:val="Normal"/>
    <w:autoRedefine/>
    <w:uiPriority w:val="39"/>
    <w:rsid w:val="000A338C"/>
    <w:pPr>
      <w:numPr>
        <w:ilvl w:val="12"/>
      </w:numPr>
      <w:tabs>
        <w:tab w:val="left" w:pos="720"/>
        <w:tab w:val="left" w:pos="1260"/>
        <w:tab w:val="left" w:pos="1980"/>
        <w:tab w:val="left" w:pos="2250"/>
        <w:tab w:val="right" w:leader="dot" w:pos="8910"/>
      </w:tabs>
      <w:spacing w:after="0" w:line="240" w:lineRule="auto"/>
      <w:ind w:left="1260"/>
    </w:pPr>
    <w:rPr>
      <w:rFonts w:ascii="Times New Roman" w:eastAsia="Times New Roman" w:hAnsi="Times New Roman"/>
      <w:noProof/>
      <w:sz w:val="24"/>
      <w:szCs w:val="20"/>
    </w:rPr>
  </w:style>
  <w:style w:type="paragraph" w:styleId="TOC5">
    <w:name w:val="toc 5"/>
    <w:basedOn w:val="Normal"/>
    <w:next w:val="Normal"/>
    <w:autoRedefine/>
    <w:uiPriority w:val="39"/>
    <w:rsid w:val="000A338C"/>
    <w:pPr>
      <w:tabs>
        <w:tab w:val="left" w:pos="1260"/>
        <w:tab w:val="right" w:leader="dot" w:pos="8990"/>
      </w:tabs>
      <w:spacing w:after="0" w:line="240" w:lineRule="auto"/>
      <w:ind w:left="720"/>
    </w:pPr>
    <w:rPr>
      <w:rFonts w:ascii="Times New Roman" w:eastAsia="Times New Roman" w:hAnsi="Times New Roman"/>
      <w:sz w:val="24"/>
      <w:szCs w:val="24"/>
    </w:rPr>
  </w:style>
  <w:style w:type="paragraph" w:styleId="TOC6">
    <w:name w:val="toc 6"/>
    <w:basedOn w:val="Normal"/>
    <w:next w:val="Normal"/>
    <w:autoRedefine/>
    <w:uiPriority w:val="39"/>
    <w:rsid w:val="000A338C"/>
    <w:pPr>
      <w:numPr>
        <w:numId w:val="7"/>
      </w:numPr>
      <w:tabs>
        <w:tab w:val="right" w:leader="dot" w:pos="8990"/>
      </w:tabs>
      <w:spacing w:after="0" w:line="240" w:lineRule="auto"/>
      <w:ind w:hanging="720"/>
    </w:pPr>
    <w:rPr>
      <w:rFonts w:ascii="Times New Roman" w:eastAsia="Times New Roman" w:hAnsi="Times New Roman"/>
      <w:sz w:val="24"/>
      <w:szCs w:val="24"/>
    </w:rPr>
  </w:style>
  <w:style w:type="paragraph" w:styleId="TOC7">
    <w:name w:val="toc 7"/>
    <w:basedOn w:val="Normal"/>
    <w:next w:val="Normal"/>
    <w:autoRedefine/>
    <w:uiPriority w:val="39"/>
    <w:rsid w:val="000A338C"/>
    <w:pPr>
      <w:spacing w:after="0" w:line="240" w:lineRule="auto"/>
      <w:ind w:left="1440"/>
    </w:pPr>
    <w:rPr>
      <w:rFonts w:ascii="Times New Roman" w:eastAsia="Times New Roman" w:hAnsi="Times New Roman"/>
      <w:sz w:val="24"/>
      <w:szCs w:val="24"/>
    </w:rPr>
  </w:style>
  <w:style w:type="paragraph" w:styleId="TOC8">
    <w:name w:val="toc 8"/>
    <w:basedOn w:val="Normal"/>
    <w:next w:val="Normal"/>
    <w:autoRedefine/>
    <w:uiPriority w:val="39"/>
    <w:rsid w:val="000A338C"/>
    <w:pPr>
      <w:spacing w:after="0" w:line="240" w:lineRule="auto"/>
      <w:ind w:left="1680"/>
    </w:pPr>
    <w:rPr>
      <w:rFonts w:ascii="Times New Roman" w:eastAsia="Times New Roman" w:hAnsi="Times New Roman"/>
      <w:sz w:val="24"/>
      <w:szCs w:val="24"/>
    </w:rPr>
  </w:style>
  <w:style w:type="paragraph" w:customStyle="1" w:styleId="A1-Heading1">
    <w:name w:val="A1-Heading1"/>
    <w:basedOn w:val="Heading1"/>
    <w:rsid w:val="000A338C"/>
    <w:pPr>
      <w:keepNext w:val="0"/>
      <w:spacing w:before="240" w:after="240"/>
    </w:pPr>
    <w:rPr>
      <w:bCs w:val="0"/>
      <w:sz w:val="32"/>
      <w:szCs w:val="20"/>
    </w:rPr>
  </w:style>
  <w:style w:type="paragraph" w:customStyle="1" w:styleId="A1-Heading2">
    <w:name w:val="A1-Heading2"/>
    <w:basedOn w:val="Heading2"/>
    <w:rsid w:val="000A338C"/>
    <w:pPr>
      <w:keepNext w:val="0"/>
      <w:tabs>
        <w:tab w:val="left" w:pos="360"/>
      </w:tabs>
      <w:ind w:left="720" w:hanging="360"/>
      <w:contextualSpacing/>
      <w:jc w:val="center"/>
    </w:pPr>
    <w:rPr>
      <w:smallCaps/>
      <w:sz w:val="24"/>
      <w:lang w:val="en-GB"/>
    </w:rPr>
  </w:style>
  <w:style w:type="paragraph" w:customStyle="1" w:styleId="A2-Heading1">
    <w:name w:val="A2-Heading 1"/>
    <w:basedOn w:val="Heading1"/>
    <w:rsid w:val="000A338C"/>
    <w:pPr>
      <w:keepNext w:val="0"/>
      <w:numPr>
        <w:ilvl w:val="12"/>
      </w:numPr>
    </w:pPr>
    <w:rPr>
      <w:rFonts w:ascii="Times New Roman Bold" w:hAnsi="Times New Roman Bold"/>
      <w:bCs w:val="0"/>
      <w:sz w:val="32"/>
    </w:rPr>
  </w:style>
  <w:style w:type="paragraph" w:customStyle="1" w:styleId="A2-Heading2">
    <w:name w:val="A2-Heading 2"/>
    <w:basedOn w:val="Heading2"/>
    <w:rsid w:val="000A338C"/>
    <w:pPr>
      <w:keepNext w:val="0"/>
      <w:tabs>
        <w:tab w:val="num" w:pos="360"/>
      </w:tabs>
      <w:ind w:left="720" w:hanging="720"/>
      <w:contextualSpacing/>
      <w:jc w:val="center"/>
    </w:pPr>
    <w:rPr>
      <w:smallCaps/>
      <w:sz w:val="24"/>
      <w:lang w:val="en-GB"/>
    </w:rPr>
  </w:style>
  <w:style w:type="paragraph" w:customStyle="1" w:styleId="A1-Heading3">
    <w:name w:val="A1-Heading 3"/>
    <w:basedOn w:val="Heading3"/>
    <w:rsid w:val="000A338C"/>
    <w:pPr>
      <w:keepNext w:val="0"/>
      <w:tabs>
        <w:tab w:val="left" w:pos="540"/>
      </w:tabs>
      <w:spacing w:before="0" w:after="0"/>
      <w:ind w:left="533" w:right="-29" w:hanging="533"/>
      <w:contextualSpacing/>
    </w:pPr>
    <w:rPr>
      <w:rFonts w:ascii="Times New Roman" w:hAnsi="Times New Roman"/>
      <w:sz w:val="24"/>
      <w:szCs w:val="24"/>
      <w:lang w:val="en-GB"/>
    </w:rPr>
  </w:style>
  <w:style w:type="paragraph" w:customStyle="1" w:styleId="A1-Heading4">
    <w:name w:val="A1-Heading 4"/>
    <w:basedOn w:val="Heading4"/>
    <w:rsid w:val="000A338C"/>
    <w:pPr>
      <w:keepNext w:val="0"/>
      <w:tabs>
        <w:tab w:val="left" w:pos="720"/>
        <w:tab w:val="left" w:pos="1062"/>
        <w:tab w:val="right" w:leader="dot" w:pos="8640"/>
      </w:tabs>
      <w:spacing w:before="0" w:after="0"/>
      <w:ind w:left="1062" w:hanging="720"/>
    </w:pPr>
    <w:rPr>
      <w:sz w:val="24"/>
      <w:szCs w:val="24"/>
    </w:rPr>
  </w:style>
  <w:style w:type="paragraph" w:customStyle="1" w:styleId="A2-Heading3">
    <w:name w:val="A2-Heading 3"/>
    <w:basedOn w:val="Heading3"/>
    <w:rsid w:val="000A338C"/>
    <w:pPr>
      <w:keepNext w:val="0"/>
      <w:tabs>
        <w:tab w:val="left" w:pos="540"/>
      </w:tabs>
      <w:spacing w:before="0" w:after="0"/>
      <w:ind w:left="539" w:right="-34" w:hanging="539"/>
      <w:contextualSpacing/>
    </w:pPr>
    <w:rPr>
      <w:rFonts w:ascii="Times New Roman" w:hAnsi="Times New Roman"/>
      <w:sz w:val="24"/>
      <w:szCs w:val="24"/>
      <w:lang w:val="en-GB"/>
    </w:rPr>
  </w:style>
  <w:style w:type="character" w:styleId="EndnoteReference">
    <w:name w:val="endnote reference"/>
    <w:rsid w:val="000A338C"/>
    <w:rPr>
      <w:rFonts w:cs="Times New Roman"/>
      <w:vertAlign w:val="superscript"/>
    </w:rPr>
  </w:style>
  <w:style w:type="table" w:customStyle="1" w:styleId="TableGrid1">
    <w:name w:val="Table Grid1"/>
    <w:basedOn w:val="TableNormal"/>
    <w:next w:val="TableGrid"/>
    <w:uiPriority w:val="39"/>
    <w:rsid w:val="000A338C"/>
    <w:rPr>
      <w:rFonts w:eastAsia="Times New Roman"/>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ection3-Heading1">
    <w:name w:val="Section 3 - Heading 1"/>
    <w:basedOn w:val="Normal"/>
    <w:rsid w:val="000A338C"/>
    <w:pPr>
      <w:pBdr>
        <w:bottom w:val="single" w:sz="4" w:space="1" w:color="auto"/>
      </w:pBdr>
      <w:spacing w:after="240" w:line="240" w:lineRule="auto"/>
      <w:jc w:val="center"/>
    </w:pPr>
    <w:rPr>
      <w:rFonts w:ascii="Times New Roman Bold" w:eastAsia="Times New Roman" w:hAnsi="Times New Roman Bold"/>
      <w:b/>
      <w:sz w:val="32"/>
      <w:szCs w:val="24"/>
    </w:rPr>
  </w:style>
  <w:style w:type="paragraph" w:customStyle="1" w:styleId="CharChar">
    <w:name w:val="Char Char"/>
    <w:basedOn w:val="Normal"/>
    <w:uiPriority w:val="99"/>
    <w:rsid w:val="000A338C"/>
    <w:pPr>
      <w:autoSpaceDE w:val="0"/>
      <w:autoSpaceDN w:val="0"/>
      <w:spacing w:line="240" w:lineRule="exact"/>
    </w:pPr>
    <w:rPr>
      <w:rFonts w:ascii="Arial" w:eastAsia="Times New Roman" w:hAnsi="Arial" w:cs="Arial"/>
      <w:b/>
      <w:sz w:val="20"/>
      <w:szCs w:val="20"/>
      <w:lang w:eastAsia="de-DE"/>
    </w:rPr>
  </w:style>
  <w:style w:type="character" w:customStyle="1" w:styleId="GaramondTimesNewRoman">
    <w:name w:val="Стиль Стиль Garamond + Times New Roman"/>
    <w:uiPriority w:val="99"/>
    <w:rsid w:val="000A338C"/>
    <w:rPr>
      <w:rFonts w:ascii="Times New Roman" w:hAnsi="Times New Roman" w:cs="Times New Roman"/>
      <w:spacing w:val="0"/>
      <w:kern w:val="1"/>
      <w:position w:val="0"/>
      <w:sz w:val="24"/>
      <w:shd w:val="clear" w:color="auto" w:fill="auto"/>
      <w:vertAlign w:val="baseline"/>
    </w:rPr>
  </w:style>
  <w:style w:type="character" w:customStyle="1" w:styleId="Garamond">
    <w:name w:val="Стиль Garamond"/>
    <w:uiPriority w:val="99"/>
    <w:rsid w:val="000A338C"/>
    <w:rPr>
      <w:rFonts w:ascii="Times New Roman" w:hAnsi="Times New Roman" w:cs="Times New Roman"/>
      <w:spacing w:val="2"/>
      <w:kern w:val="1"/>
      <w:position w:val="0"/>
      <w:sz w:val="24"/>
      <w:shd w:val="clear" w:color="auto" w:fill="auto"/>
      <w:vertAlign w:val="baseline"/>
    </w:rPr>
  </w:style>
  <w:style w:type="paragraph" w:customStyle="1" w:styleId="HEADER5">
    <w:name w:val="HEADER 5"/>
    <w:basedOn w:val="Header"/>
    <w:rsid w:val="000A338C"/>
    <w:pPr>
      <w:numPr>
        <w:numId w:val="3"/>
      </w:numPr>
      <w:tabs>
        <w:tab w:val="clear" w:pos="4320"/>
        <w:tab w:val="clear" w:pos="8640"/>
      </w:tabs>
      <w:ind w:right="-88"/>
      <w:jc w:val="both"/>
    </w:pPr>
    <w:rPr>
      <w:rFonts w:ascii="Arial" w:hAnsi="Arial" w:cs="Arial"/>
      <w:bCs/>
      <w:sz w:val="22"/>
      <w:lang w:val="en-GB"/>
    </w:rPr>
  </w:style>
  <w:style w:type="paragraph" w:customStyle="1" w:styleId="Subtitulos">
    <w:name w:val="Subtitulos"/>
    <w:basedOn w:val="Heading2"/>
    <w:rsid w:val="000A338C"/>
    <w:pPr>
      <w:keepNext w:val="0"/>
      <w:tabs>
        <w:tab w:val="left" w:pos="360"/>
      </w:tabs>
      <w:spacing w:before="120" w:after="120"/>
      <w:contextualSpacing/>
    </w:pPr>
    <w:rPr>
      <w:rFonts w:ascii="Times New Roman Bold" w:hAnsi="Times New Roman Bold"/>
      <w:bCs w:val="0"/>
      <w:sz w:val="24"/>
      <w:szCs w:val="20"/>
      <w:lang w:val="es-ES_tradnl"/>
    </w:rPr>
  </w:style>
  <w:style w:type="character" w:styleId="Emphasis">
    <w:name w:val="Emphasis"/>
    <w:qFormat/>
    <w:rsid w:val="000A338C"/>
    <w:rPr>
      <w:i/>
      <w:iCs/>
    </w:rPr>
  </w:style>
  <w:style w:type="paragraph" w:customStyle="1" w:styleId="41Autolist4">
    <w:name w:val="4.1 Autolist4"/>
    <w:basedOn w:val="Normal"/>
    <w:next w:val="Normal"/>
    <w:rsid w:val="000A338C"/>
    <w:pPr>
      <w:keepNext/>
      <w:spacing w:before="120" w:after="120" w:line="240" w:lineRule="auto"/>
      <w:jc w:val="both"/>
    </w:pPr>
    <w:rPr>
      <w:rFonts w:ascii="Times New Roman" w:eastAsia="Times New Roman" w:hAnsi="Times New Roman"/>
      <w:sz w:val="24"/>
      <w:szCs w:val="20"/>
    </w:rPr>
  </w:style>
  <w:style w:type="paragraph" w:customStyle="1" w:styleId="iAutoList">
    <w:name w:val="(i) AutoList"/>
    <w:basedOn w:val="Normal"/>
    <w:next w:val="Normal"/>
    <w:rsid w:val="000A338C"/>
    <w:pPr>
      <w:spacing w:before="120" w:after="120" w:line="240" w:lineRule="auto"/>
      <w:ind w:left="720" w:hanging="360"/>
      <w:jc w:val="both"/>
    </w:pPr>
    <w:rPr>
      <w:rFonts w:ascii="Times New Roman" w:eastAsia="Times New Roman" w:hAnsi="Times New Roman"/>
      <w:snapToGrid w:val="0"/>
      <w:sz w:val="24"/>
      <w:szCs w:val="20"/>
      <w:lang w:val="es-ES_tradnl"/>
    </w:rPr>
  </w:style>
  <w:style w:type="paragraph" w:customStyle="1" w:styleId="Section4-Heading1">
    <w:name w:val="Section 4 - Heading 1"/>
    <w:basedOn w:val="Section3-Heading1"/>
    <w:rsid w:val="000A338C"/>
  </w:style>
  <w:style w:type="paragraph" w:customStyle="1" w:styleId="Header1-Clauses">
    <w:name w:val="Header 1 - Clauses"/>
    <w:basedOn w:val="Normal"/>
    <w:rsid w:val="000A338C"/>
    <w:pPr>
      <w:spacing w:after="0" w:line="240" w:lineRule="auto"/>
      <w:ind w:left="720" w:hanging="360"/>
    </w:pPr>
    <w:rPr>
      <w:rFonts w:ascii="Times New Roman" w:eastAsia="Times New Roman" w:hAnsi="Times New Roman"/>
      <w:b/>
      <w:sz w:val="24"/>
      <w:szCs w:val="20"/>
      <w:lang w:val="es-ES_tradnl"/>
    </w:rPr>
  </w:style>
  <w:style w:type="paragraph" w:customStyle="1" w:styleId="P3Header1-Clauses">
    <w:name w:val="P3 Header1-Clauses"/>
    <w:basedOn w:val="Header1-Clauses"/>
    <w:rsid w:val="000A338C"/>
    <w:pPr>
      <w:ind w:left="1224" w:hanging="504"/>
    </w:pPr>
  </w:style>
  <w:style w:type="character" w:customStyle="1" w:styleId="DeltaViewInsertion">
    <w:name w:val="DeltaView Insertion"/>
    <w:uiPriority w:val="99"/>
    <w:rsid w:val="000A338C"/>
    <w:rPr>
      <w:color w:val="0000FF"/>
      <w:u w:val="double"/>
    </w:rPr>
  </w:style>
  <w:style w:type="paragraph" w:styleId="TOCHeading">
    <w:name w:val="TOC Heading"/>
    <w:basedOn w:val="Heading1"/>
    <w:next w:val="Normal"/>
    <w:uiPriority w:val="39"/>
    <w:unhideWhenUsed/>
    <w:qFormat/>
    <w:rsid w:val="000A338C"/>
    <w:pPr>
      <w:keepLines/>
      <w:spacing w:before="480" w:line="276" w:lineRule="auto"/>
      <w:jc w:val="left"/>
      <w:outlineLvl w:val="9"/>
    </w:pPr>
    <w:rPr>
      <w:rFonts w:ascii="Calibri Light" w:hAnsi="Calibri Light"/>
      <w:color w:val="2E74B5"/>
      <w:sz w:val="28"/>
      <w:szCs w:val="28"/>
    </w:rPr>
  </w:style>
  <w:style w:type="paragraph" w:customStyle="1" w:styleId="Section8Heading1">
    <w:name w:val="Section 8. Heading1"/>
    <w:basedOn w:val="A1-Heading2"/>
    <w:qFormat/>
    <w:rsid w:val="000A338C"/>
    <w:pPr>
      <w:numPr>
        <w:numId w:val="4"/>
      </w:numPr>
      <w:tabs>
        <w:tab w:val="clear" w:pos="360"/>
      </w:tabs>
      <w:spacing w:before="120" w:after="240"/>
      <w:ind w:left="1080" w:hanging="720"/>
      <w:contextualSpacing w:val="0"/>
    </w:pPr>
    <w:rPr>
      <w:sz w:val="28"/>
      <w:lang w:val="en-US"/>
    </w:rPr>
  </w:style>
  <w:style w:type="paragraph" w:customStyle="1" w:styleId="Section8Heading2">
    <w:name w:val="Section 8. Heading2"/>
    <w:next w:val="Normal"/>
    <w:qFormat/>
    <w:rsid w:val="000A338C"/>
    <w:pPr>
      <w:numPr>
        <w:numId w:val="5"/>
      </w:numPr>
      <w:spacing w:after="200"/>
      <w:ind w:left="360"/>
    </w:pPr>
    <w:rPr>
      <w:rFonts w:ascii="Times New Roman" w:eastAsia="Times New Roman" w:hAnsi="Times New Roman"/>
      <w:b/>
      <w:bCs/>
      <w:sz w:val="24"/>
      <w:szCs w:val="24"/>
    </w:rPr>
  </w:style>
  <w:style w:type="paragraph" w:customStyle="1" w:styleId="Section8Header1">
    <w:name w:val="Section 8. Header1"/>
    <w:qFormat/>
    <w:rsid w:val="000A338C"/>
    <w:pPr>
      <w:numPr>
        <w:numId w:val="6"/>
      </w:numPr>
      <w:spacing w:before="240" w:after="240"/>
      <w:jc w:val="center"/>
    </w:pPr>
    <w:rPr>
      <w:rFonts w:ascii="Times New Roman" w:eastAsia="Times New Roman" w:hAnsi="Times New Roman"/>
      <w:b/>
      <w:sz w:val="32"/>
    </w:rPr>
  </w:style>
  <w:style w:type="paragraph" w:customStyle="1" w:styleId="Section8Heading3">
    <w:name w:val="Section 8. Heading3"/>
    <w:qFormat/>
    <w:rsid w:val="000A338C"/>
    <w:pPr>
      <w:ind w:hanging="534"/>
    </w:pPr>
    <w:rPr>
      <w:rFonts w:ascii="Times New Roman" w:eastAsia="Times New Roman" w:hAnsi="Times New Roman"/>
      <w:b/>
      <w:bCs/>
      <w:sz w:val="24"/>
      <w:szCs w:val="24"/>
    </w:rPr>
  </w:style>
  <w:style w:type="paragraph" w:styleId="NoSpacing">
    <w:name w:val="No Spacing"/>
    <w:uiPriority w:val="1"/>
    <w:qFormat/>
    <w:rsid w:val="00E948AB"/>
    <w:rPr>
      <w:sz w:val="22"/>
      <w:szCs w:val="22"/>
    </w:rPr>
  </w:style>
</w:styles>
</file>

<file path=word/webSettings.xml><?xml version="1.0" encoding="utf-8"?>
<w:webSettings xmlns:r="http://schemas.openxmlformats.org/officeDocument/2006/relationships" xmlns:w="http://schemas.openxmlformats.org/wordprocessingml/2006/main">
  <w:divs>
    <w:div w:id="472528180">
      <w:bodyDiv w:val="1"/>
      <w:marLeft w:val="0"/>
      <w:marRight w:val="0"/>
      <w:marTop w:val="0"/>
      <w:marBottom w:val="0"/>
      <w:divBdr>
        <w:top w:val="none" w:sz="0" w:space="0" w:color="auto"/>
        <w:left w:val="none" w:sz="0" w:space="0" w:color="auto"/>
        <w:bottom w:val="none" w:sz="0" w:space="0" w:color="auto"/>
        <w:right w:val="none" w:sz="0" w:space="0" w:color="auto"/>
      </w:divBdr>
    </w:div>
    <w:div w:id="518350872">
      <w:bodyDiv w:val="1"/>
      <w:marLeft w:val="0"/>
      <w:marRight w:val="0"/>
      <w:marTop w:val="0"/>
      <w:marBottom w:val="0"/>
      <w:divBdr>
        <w:top w:val="none" w:sz="0" w:space="0" w:color="auto"/>
        <w:left w:val="none" w:sz="0" w:space="0" w:color="auto"/>
        <w:bottom w:val="none" w:sz="0" w:space="0" w:color="auto"/>
        <w:right w:val="none" w:sz="0" w:space="0" w:color="auto"/>
      </w:divBdr>
    </w:div>
    <w:div w:id="811992322">
      <w:bodyDiv w:val="1"/>
      <w:marLeft w:val="0"/>
      <w:marRight w:val="0"/>
      <w:marTop w:val="0"/>
      <w:marBottom w:val="0"/>
      <w:divBdr>
        <w:top w:val="none" w:sz="0" w:space="0" w:color="auto"/>
        <w:left w:val="none" w:sz="0" w:space="0" w:color="auto"/>
        <w:bottom w:val="none" w:sz="0" w:space="0" w:color="auto"/>
        <w:right w:val="none" w:sz="0" w:space="0" w:color="auto"/>
      </w:divBdr>
    </w:div>
    <w:div w:id="1682269389">
      <w:bodyDiv w:val="1"/>
      <w:marLeft w:val="0"/>
      <w:marRight w:val="0"/>
      <w:marTop w:val="0"/>
      <w:marBottom w:val="0"/>
      <w:divBdr>
        <w:top w:val="none" w:sz="0" w:space="0" w:color="auto"/>
        <w:left w:val="none" w:sz="0" w:space="0" w:color="auto"/>
        <w:bottom w:val="none" w:sz="0" w:space="0" w:color="auto"/>
        <w:right w:val="none" w:sz="0" w:space="0" w:color="auto"/>
      </w:divBdr>
    </w:div>
    <w:div w:id="192179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CFED15-9918-4599-A8BC-69EAA9C1F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1486</Words>
  <Characters>8474</Characters>
  <Application>Microsoft Office Word</Application>
  <DocSecurity>0</DocSecurity>
  <Lines>70</Lines>
  <Paragraphs>19</Paragraphs>
  <ScaleCrop>false</ScaleCrop>
  <Company/>
  <LinksUpToDate>false</LinksUpToDate>
  <CharactersWithSpaces>9941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2017-11-27T21:43:00Z</dcterms:created>
  <dcterms:modified xsi:type="dcterms:W3CDTF">2018-03-13T03:40:00Z</dcterms:modified>
</cp:coreProperties>
</file>