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389" w:rsidRPr="00043389" w:rsidRDefault="00043389" w:rsidP="00043389">
      <w:pPr>
        <w:autoSpaceDE w:val="0"/>
        <w:autoSpaceDN w:val="0"/>
        <w:adjustRightInd w:val="0"/>
        <w:spacing w:after="0" w:line="240" w:lineRule="auto"/>
        <w:jc w:val="center"/>
        <w:rPr>
          <w:rFonts w:ascii="Times New Roman" w:hAnsi="Times New Roman"/>
          <w:b/>
          <w:color w:val="000000"/>
          <w:sz w:val="24"/>
          <w:szCs w:val="24"/>
        </w:rPr>
      </w:pPr>
      <w:r w:rsidRPr="00043389">
        <w:rPr>
          <w:rFonts w:ascii="Times New Roman" w:hAnsi="Times New Roman"/>
          <w:b/>
          <w:color w:val="000000"/>
          <w:sz w:val="24"/>
          <w:szCs w:val="24"/>
        </w:rPr>
        <w:t>Government of the People’s Republic of Bangladesh</w:t>
      </w:r>
    </w:p>
    <w:p w:rsidR="00043389" w:rsidRPr="00043389" w:rsidRDefault="00043389" w:rsidP="00043389">
      <w:pPr>
        <w:autoSpaceDE w:val="0"/>
        <w:autoSpaceDN w:val="0"/>
        <w:adjustRightInd w:val="0"/>
        <w:spacing w:after="0" w:line="240" w:lineRule="auto"/>
        <w:jc w:val="center"/>
        <w:rPr>
          <w:rFonts w:ascii="Times New Roman" w:hAnsi="Times New Roman"/>
          <w:b/>
          <w:color w:val="000000"/>
          <w:sz w:val="24"/>
          <w:szCs w:val="24"/>
        </w:rPr>
      </w:pPr>
      <w:r w:rsidRPr="00043389">
        <w:rPr>
          <w:rFonts w:ascii="Times New Roman" w:hAnsi="Times New Roman"/>
          <w:b/>
          <w:color w:val="000000"/>
          <w:sz w:val="24"/>
          <w:szCs w:val="24"/>
        </w:rPr>
        <w:t>Bangladesh Water Development Board</w:t>
      </w:r>
    </w:p>
    <w:p w:rsidR="00043389" w:rsidRPr="00043389" w:rsidRDefault="00043389" w:rsidP="00043389">
      <w:pPr>
        <w:autoSpaceDE w:val="0"/>
        <w:autoSpaceDN w:val="0"/>
        <w:adjustRightInd w:val="0"/>
        <w:spacing w:after="0" w:line="240" w:lineRule="auto"/>
        <w:jc w:val="center"/>
        <w:rPr>
          <w:rFonts w:ascii="Times New Roman" w:hAnsi="Times New Roman"/>
          <w:color w:val="000000"/>
          <w:sz w:val="24"/>
          <w:szCs w:val="24"/>
        </w:rPr>
      </w:pPr>
      <w:r w:rsidRPr="00043389">
        <w:rPr>
          <w:rFonts w:ascii="Times New Roman" w:hAnsi="Times New Roman"/>
          <w:color w:val="000000"/>
          <w:sz w:val="24"/>
          <w:szCs w:val="24"/>
        </w:rPr>
        <w:t>Office of the Project Director, PIU</w:t>
      </w:r>
    </w:p>
    <w:p w:rsidR="00043389" w:rsidRPr="00043389" w:rsidRDefault="00043389" w:rsidP="00043389">
      <w:pPr>
        <w:autoSpaceDE w:val="0"/>
        <w:autoSpaceDN w:val="0"/>
        <w:adjustRightInd w:val="0"/>
        <w:spacing w:after="0" w:line="240" w:lineRule="auto"/>
        <w:jc w:val="center"/>
        <w:rPr>
          <w:rFonts w:ascii="Times New Roman" w:hAnsi="Times New Roman"/>
          <w:b/>
          <w:color w:val="000000"/>
          <w:sz w:val="24"/>
          <w:szCs w:val="24"/>
        </w:rPr>
      </w:pPr>
      <w:r w:rsidRPr="00043389">
        <w:rPr>
          <w:rFonts w:ascii="Times New Roman" w:hAnsi="Times New Roman"/>
          <w:b/>
          <w:color w:val="000000"/>
          <w:sz w:val="24"/>
          <w:szCs w:val="24"/>
        </w:rPr>
        <w:t>Bangladesh Weather and Climate Services Regional Project (BWCSRP)</w:t>
      </w:r>
    </w:p>
    <w:p w:rsidR="00043389" w:rsidRPr="00043389" w:rsidRDefault="00043389" w:rsidP="00043389">
      <w:pPr>
        <w:autoSpaceDE w:val="0"/>
        <w:autoSpaceDN w:val="0"/>
        <w:adjustRightInd w:val="0"/>
        <w:spacing w:after="0" w:line="240" w:lineRule="auto"/>
        <w:jc w:val="center"/>
        <w:rPr>
          <w:rFonts w:ascii="Times New Roman" w:hAnsi="Times New Roman"/>
          <w:color w:val="000000"/>
          <w:sz w:val="24"/>
          <w:szCs w:val="24"/>
        </w:rPr>
      </w:pPr>
      <w:r w:rsidRPr="00043389">
        <w:rPr>
          <w:rFonts w:ascii="Times New Roman" w:hAnsi="Times New Roman"/>
          <w:color w:val="000000"/>
          <w:sz w:val="24"/>
          <w:szCs w:val="24"/>
        </w:rPr>
        <w:t>Component B: Strengthening Hydrological Information Services and Early Warning Systems</w:t>
      </w:r>
    </w:p>
    <w:p w:rsidR="00F11E32" w:rsidRPr="00043389" w:rsidRDefault="00F11E32" w:rsidP="000B1678">
      <w:pPr>
        <w:pStyle w:val="Default"/>
        <w:jc w:val="center"/>
        <w:rPr>
          <w:b/>
          <w:bCs/>
          <w:i/>
          <w:iCs/>
          <w:color w:val="auto"/>
        </w:rPr>
      </w:pPr>
    </w:p>
    <w:p w:rsidR="00043389" w:rsidRPr="00043389" w:rsidRDefault="00043389" w:rsidP="000B1678">
      <w:pPr>
        <w:pStyle w:val="Default"/>
        <w:jc w:val="center"/>
        <w:rPr>
          <w:b/>
          <w:bCs/>
          <w:i/>
          <w:iCs/>
          <w:color w:val="auto"/>
        </w:rPr>
      </w:pPr>
    </w:p>
    <w:p w:rsidR="000B1678" w:rsidRPr="00043389" w:rsidRDefault="000B1678" w:rsidP="000B1678">
      <w:pPr>
        <w:pStyle w:val="Default"/>
        <w:jc w:val="center"/>
        <w:rPr>
          <w:b/>
          <w:color w:val="auto"/>
        </w:rPr>
      </w:pPr>
      <w:r w:rsidRPr="00043389">
        <w:rPr>
          <w:b/>
          <w:bCs/>
          <w:i/>
          <w:iCs/>
          <w:color w:val="auto"/>
        </w:rPr>
        <w:t>Terms of Reference</w:t>
      </w:r>
    </w:p>
    <w:p w:rsidR="000B1678" w:rsidRPr="00043389" w:rsidRDefault="000B1678" w:rsidP="000B1678">
      <w:pPr>
        <w:pStyle w:val="Default"/>
        <w:jc w:val="center"/>
        <w:rPr>
          <w:b/>
          <w:color w:val="auto"/>
        </w:rPr>
      </w:pPr>
      <w:r w:rsidRPr="00043389">
        <w:rPr>
          <w:b/>
          <w:bCs/>
          <w:i/>
          <w:iCs/>
          <w:color w:val="auto"/>
        </w:rPr>
        <w:t>for</w:t>
      </w:r>
    </w:p>
    <w:p w:rsidR="000B1678" w:rsidRPr="00043389" w:rsidRDefault="000B1678" w:rsidP="000B1678">
      <w:pPr>
        <w:pStyle w:val="Default"/>
        <w:jc w:val="center"/>
        <w:rPr>
          <w:b/>
          <w:bCs/>
          <w:color w:val="auto"/>
        </w:rPr>
      </w:pPr>
      <w:r w:rsidRPr="00043389">
        <w:rPr>
          <w:b/>
        </w:rPr>
        <w:t>Senior Social Safeguards and Communications Specialist for PCU (National)</w:t>
      </w:r>
      <w:r w:rsidRPr="00043389">
        <w:rPr>
          <w:b/>
        </w:rPr>
        <w:br/>
      </w:r>
    </w:p>
    <w:p w:rsidR="00043389" w:rsidRPr="00043389" w:rsidRDefault="00112EF7" w:rsidP="00043389">
      <w:pPr>
        <w:autoSpaceDE w:val="0"/>
        <w:autoSpaceDN w:val="0"/>
        <w:adjustRightInd w:val="0"/>
        <w:spacing w:after="0" w:line="240" w:lineRule="auto"/>
        <w:rPr>
          <w:rFonts w:ascii="Times New Roman" w:hAnsi="Times New Roman"/>
          <w:b/>
          <w:color w:val="000000"/>
          <w:sz w:val="24"/>
          <w:szCs w:val="24"/>
        </w:rPr>
      </w:pPr>
      <w:r>
        <w:rPr>
          <w:rFonts w:ascii="Times New Roman" w:hAnsi="Times New Roman"/>
          <w:b/>
          <w:color w:val="000000"/>
          <w:sz w:val="24"/>
          <w:szCs w:val="24"/>
        </w:rPr>
        <w:t>Background</w:t>
      </w:r>
    </w:p>
    <w:p w:rsidR="00043389" w:rsidRPr="00043389" w:rsidRDefault="00043389" w:rsidP="00043389">
      <w:pPr>
        <w:autoSpaceDE w:val="0"/>
        <w:autoSpaceDN w:val="0"/>
        <w:adjustRightInd w:val="0"/>
        <w:spacing w:after="0" w:line="240" w:lineRule="auto"/>
        <w:jc w:val="both"/>
        <w:rPr>
          <w:rFonts w:ascii="Times New Roman" w:hAnsi="Times New Roman"/>
          <w:b/>
          <w:color w:val="000000"/>
          <w:sz w:val="24"/>
          <w:szCs w:val="24"/>
        </w:rPr>
      </w:pPr>
    </w:p>
    <w:p w:rsidR="00112EF7" w:rsidRDefault="00112EF7" w:rsidP="00112EF7">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Bangladesh</w:t>
      </w:r>
      <w:r w:rsidRPr="00BA5DF9">
        <w:rPr>
          <w:rFonts w:ascii="Times New Roman" w:hAnsi="Times New Roman"/>
          <w:sz w:val="24"/>
          <w:szCs w:val="24"/>
        </w:rPr>
        <w:t xml:space="preserve"> is one of the most densely populated, disaster-prone and climate vulnerable countries in the world. Located at the delta of the Ganga-Brahmaputra-Meghna river systems, it is regularly exposed to extreme weather events that frequently cut across national borders such as tropical cyclones </w:t>
      </w:r>
      <w:r>
        <w:rPr>
          <w:rFonts w:ascii="Times New Roman" w:hAnsi="Times New Roman"/>
          <w:sz w:val="24"/>
          <w:szCs w:val="24"/>
        </w:rPr>
        <w:t xml:space="preserve">and </w:t>
      </w:r>
      <w:r w:rsidRPr="00BA5DF9">
        <w:rPr>
          <w:rFonts w:ascii="Times New Roman" w:hAnsi="Times New Roman"/>
          <w:sz w:val="24"/>
          <w:szCs w:val="24"/>
        </w:rPr>
        <w:t xml:space="preserve">associated with storm surges, </w:t>
      </w:r>
      <w:r>
        <w:rPr>
          <w:rFonts w:ascii="Times New Roman" w:hAnsi="Times New Roman"/>
          <w:sz w:val="24"/>
          <w:szCs w:val="24"/>
        </w:rPr>
        <w:t>riverine and flash flooding</w:t>
      </w:r>
      <w:r w:rsidRPr="00BA5DF9">
        <w:rPr>
          <w:rFonts w:ascii="Times New Roman" w:hAnsi="Times New Roman"/>
          <w:sz w:val="24"/>
          <w:szCs w:val="24"/>
        </w:rPr>
        <w:t>, severe thunderstorms</w:t>
      </w:r>
      <w:r>
        <w:rPr>
          <w:rFonts w:ascii="Times New Roman" w:hAnsi="Times New Roman"/>
          <w:sz w:val="24"/>
          <w:szCs w:val="24"/>
        </w:rPr>
        <w:t>,</w:t>
      </w:r>
      <w:r w:rsidRPr="00BA5DF9">
        <w:rPr>
          <w:rFonts w:ascii="Times New Roman" w:hAnsi="Times New Roman"/>
          <w:sz w:val="24"/>
          <w:szCs w:val="24"/>
        </w:rPr>
        <w:t xml:space="preserve"> and droughts</w:t>
      </w:r>
      <w:r>
        <w:rPr>
          <w:rFonts w:ascii="Times New Roman" w:hAnsi="Times New Roman"/>
          <w:sz w:val="24"/>
          <w:szCs w:val="24"/>
        </w:rPr>
        <w:t xml:space="preserve"> etc.</w:t>
      </w:r>
    </w:p>
    <w:p w:rsidR="00112EF7" w:rsidRPr="00BA5DF9" w:rsidRDefault="00112EF7" w:rsidP="00112EF7">
      <w:pPr>
        <w:autoSpaceDE w:val="0"/>
        <w:autoSpaceDN w:val="0"/>
        <w:adjustRightInd w:val="0"/>
        <w:spacing w:after="0" w:line="240" w:lineRule="auto"/>
        <w:jc w:val="both"/>
        <w:rPr>
          <w:rFonts w:ascii="Times New Roman" w:hAnsi="Times New Roman"/>
          <w:sz w:val="24"/>
          <w:szCs w:val="24"/>
        </w:rPr>
      </w:pPr>
    </w:p>
    <w:p w:rsidR="00112EF7" w:rsidRDefault="00112EF7" w:rsidP="00112EF7">
      <w:pPr>
        <w:autoSpaceDE w:val="0"/>
        <w:autoSpaceDN w:val="0"/>
        <w:adjustRightInd w:val="0"/>
        <w:spacing w:after="0" w:line="240" w:lineRule="auto"/>
        <w:jc w:val="both"/>
        <w:rPr>
          <w:rFonts w:ascii="Times New Roman" w:hAnsi="Times New Roman"/>
          <w:sz w:val="24"/>
          <w:szCs w:val="24"/>
        </w:rPr>
      </w:pPr>
      <w:r w:rsidRPr="00BA5DF9">
        <w:rPr>
          <w:rFonts w:ascii="Times New Roman" w:hAnsi="Times New Roman"/>
          <w:sz w:val="24"/>
          <w:szCs w:val="24"/>
        </w:rPr>
        <w:t xml:space="preserve">Despite the susceptibility of Bangladesh to weather and climate extremes, the country’s hydro-meteorological information infrastructure over land, atmosphere and ocean, basic public weather services, forecasting, and multi-hazard end-to end early warning systems remain weak and need to be strengthened. Further, key climate dependent sectors such as water and agriculture, need tailored weather and climate data, products, information and services to improve planning and decision-making and to mitigate the adverse effects of climate variability and change. Provision of such services at present is limited and needs to be strengthened.  </w:t>
      </w:r>
    </w:p>
    <w:p w:rsidR="00112EF7" w:rsidRDefault="00112EF7" w:rsidP="00112EF7">
      <w:pPr>
        <w:autoSpaceDE w:val="0"/>
        <w:autoSpaceDN w:val="0"/>
        <w:adjustRightInd w:val="0"/>
        <w:spacing w:after="0" w:line="240" w:lineRule="auto"/>
        <w:jc w:val="both"/>
        <w:rPr>
          <w:rFonts w:ascii="Times New Roman" w:hAnsi="Times New Roman"/>
          <w:sz w:val="24"/>
          <w:szCs w:val="24"/>
        </w:rPr>
      </w:pPr>
    </w:p>
    <w:p w:rsidR="00112EF7" w:rsidRDefault="00112EF7" w:rsidP="00112EF7">
      <w:pPr>
        <w:autoSpaceDE w:val="0"/>
        <w:autoSpaceDN w:val="0"/>
        <w:adjustRightInd w:val="0"/>
        <w:spacing w:after="0" w:line="264" w:lineRule="auto"/>
        <w:jc w:val="both"/>
        <w:rPr>
          <w:rFonts w:ascii="Times New Roman" w:hAnsi="Times New Roman"/>
          <w:color w:val="000000"/>
          <w:sz w:val="24"/>
          <w:szCs w:val="24"/>
        </w:rPr>
      </w:pPr>
      <w:r w:rsidRPr="00CB6A45">
        <w:rPr>
          <w:rFonts w:ascii="Times New Roman" w:hAnsi="Times New Roman"/>
          <w:color w:val="000000"/>
          <w:sz w:val="24"/>
          <w:szCs w:val="24"/>
        </w:rPr>
        <w:t>The People’s Republic of Bangladesh has received a credit in the amount of US$ 113.00 million as from the International Development Association (IDA) towards the cost of Bangladesh Weather and Climate Services Regional Project (BWCSRP)</w:t>
      </w:r>
      <w:r>
        <w:rPr>
          <w:rFonts w:ascii="Times New Roman" w:hAnsi="Times New Roman"/>
          <w:color w:val="000000"/>
          <w:sz w:val="24"/>
          <w:szCs w:val="24"/>
        </w:rPr>
        <w:t xml:space="preserve">. </w:t>
      </w:r>
      <w:r w:rsidRPr="00CB6A45">
        <w:rPr>
          <w:rFonts w:ascii="Times New Roman" w:hAnsi="Times New Roman"/>
          <w:color w:val="000000"/>
          <w:sz w:val="24"/>
          <w:szCs w:val="24"/>
        </w:rPr>
        <w:t>Th</w:t>
      </w:r>
      <w:r>
        <w:rPr>
          <w:rFonts w:ascii="Times New Roman" w:hAnsi="Times New Roman"/>
          <w:color w:val="000000"/>
          <w:sz w:val="24"/>
          <w:szCs w:val="24"/>
        </w:rPr>
        <w:t>is</w:t>
      </w:r>
      <w:r w:rsidRPr="00CB6A45">
        <w:rPr>
          <w:rFonts w:ascii="Times New Roman" w:hAnsi="Times New Roman"/>
          <w:color w:val="000000"/>
          <w:sz w:val="24"/>
          <w:szCs w:val="24"/>
        </w:rPr>
        <w:t xml:space="preserve"> project will support modernization of the country’s weather, water and climate information infrastructure, strengthening both the supply of hydro-meteorological data, information and services and delivery to sectors and communities. The Project Development Objective of this project is to strengthen Bangladesh’s capacity to deliver reliable weather, water and climate information services and improve access to such services by priority sectors and communities. This will be done by strengthening hydro-meteorological monitoring and forecasting, and service delivery related to weather, water, agriculture and multi-hazard disaster risk management early warning systems at the national level</w:t>
      </w:r>
      <w:r>
        <w:rPr>
          <w:rFonts w:ascii="Times New Roman" w:hAnsi="Times New Roman"/>
          <w:color w:val="000000"/>
          <w:sz w:val="24"/>
          <w:szCs w:val="24"/>
        </w:rPr>
        <w:t xml:space="preserve">, </w:t>
      </w:r>
      <w:r w:rsidRPr="00CB6A45">
        <w:rPr>
          <w:rFonts w:ascii="Times New Roman" w:hAnsi="Times New Roman"/>
          <w:color w:val="000000"/>
          <w:sz w:val="24"/>
          <w:szCs w:val="24"/>
        </w:rPr>
        <w:t>strengthening sector specific information services and targeted community based hazard early warning activities in selected districts</w:t>
      </w:r>
      <w:r>
        <w:rPr>
          <w:rFonts w:ascii="Times New Roman" w:hAnsi="Times New Roman"/>
          <w:color w:val="000000"/>
          <w:sz w:val="24"/>
          <w:szCs w:val="24"/>
        </w:rPr>
        <w:t xml:space="preserve">, </w:t>
      </w:r>
      <w:r w:rsidRPr="00CB6A45">
        <w:rPr>
          <w:rFonts w:ascii="Times New Roman" w:hAnsi="Times New Roman"/>
          <w:color w:val="000000"/>
          <w:sz w:val="24"/>
          <w:szCs w:val="24"/>
        </w:rPr>
        <w:t xml:space="preserve">while laying the foundation for strengthening resilience at the regional level. </w:t>
      </w:r>
    </w:p>
    <w:p w:rsidR="00112EF7" w:rsidRDefault="00112EF7" w:rsidP="00112EF7">
      <w:pPr>
        <w:autoSpaceDE w:val="0"/>
        <w:autoSpaceDN w:val="0"/>
        <w:adjustRightInd w:val="0"/>
        <w:spacing w:after="0" w:line="264" w:lineRule="auto"/>
        <w:jc w:val="both"/>
        <w:rPr>
          <w:rFonts w:ascii="Times New Roman" w:hAnsi="Times New Roman"/>
          <w:color w:val="000000"/>
          <w:sz w:val="24"/>
          <w:szCs w:val="24"/>
        </w:rPr>
      </w:pPr>
    </w:p>
    <w:p w:rsidR="00112EF7" w:rsidRPr="00B44364" w:rsidRDefault="00112EF7" w:rsidP="00112EF7">
      <w:pPr>
        <w:autoSpaceDE w:val="0"/>
        <w:autoSpaceDN w:val="0"/>
        <w:adjustRightInd w:val="0"/>
        <w:spacing w:after="0" w:line="264" w:lineRule="auto"/>
        <w:jc w:val="both"/>
        <w:rPr>
          <w:rFonts w:ascii="Times New Roman" w:hAnsi="Times New Roman"/>
          <w:color w:val="000000"/>
          <w:sz w:val="24"/>
          <w:szCs w:val="24"/>
        </w:rPr>
      </w:pPr>
      <w:r w:rsidRPr="00BA5DF9">
        <w:rPr>
          <w:rFonts w:ascii="Times New Roman" w:hAnsi="Times New Roman"/>
          <w:sz w:val="24"/>
          <w:szCs w:val="24"/>
        </w:rPr>
        <w:t xml:space="preserve">The BWCSRP has the following main Components: </w:t>
      </w:r>
    </w:p>
    <w:p w:rsidR="00112EF7" w:rsidRPr="00BA5DF9" w:rsidRDefault="00112EF7" w:rsidP="00112EF7">
      <w:pPr>
        <w:autoSpaceDE w:val="0"/>
        <w:autoSpaceDN w:val="0"/>
        <w:adjustRightInd w:val="0"/>
        <w:spacing w:after="0" w:line="240" w:lineRule="auto"/>
        <w:jc w:val="both"/>
        <w:rPr>
          <w:rFonts w:ascii="Times New Roman" w:hAnsi="Times New Roman"/>
          <w:sz w:val="24"/>
          <w:szCs w:val="24"/>
        </w:rPr>
      </w:pPr>
      <w:r w:rsidRPr="0071657C">
        <w:rPr>
          <w:rFonts w:ascii="Times New Roman" w:hAnsi="Times New Roman"/>
          <w:b/>
          <w:sz w:val="24"/>
          <w:szCs w:val="24"/>
        </w:rPr>
        <w:t>Component A:</w:t>
      </w:r>
      <w:r w:rsidRPr="00BA5DF9">
        <w:rPr>
          <w:rFonts w:ascii="Times New Roman" w:hAnsi="Times New Roman"/>
          <w:sz w:val="24"/>
          <w:szCs w:val="24"/>
        </w:rPr>
        <w:t xml:space="preserve"> Strengthening Meteorological Information Services implemented by the Bangladesh Meteorology Department (BMD); </w:t>
      </w:r>
    </w:p>
    <w:p w:rsidR="00112EF7" w:rsidRPr="00BA5DF9" w:rsidRDefault="00112EF7" w:rsidP="00112EF7">
      <w:pPr>
        <w:autoSpaceDE w:val="0"/>
        <w:autoSpaceDN w:val="0"/>
        <w:adjustRightInd w:val="0"/>
        <w:spacing w:after="0" w:line="240" w:lineRule="auto"/>
        <w:jc w:val="both"/>
        <w:rPr>
          <w:rFonts w:ascii="Times New Roman" w:hAnsi="Times New Roman"/>
          <w:sz w:val="24"/>
          <w:szCs w:val="24"/>
        </w:rPr>
      </w:pPr>
      <w:r w:rsidRPr="0071657C">
        <w:rPr>
          <w:rFonts w:ascii="Times New Roman" w:hAnsi="Times New Roman"/>
          <w:b/>
          <w:sz w:val="24"/>
          <w:szCs w:val="24"/>
        </w:rPr>
        <w:t>Component B:</w:t>
      </w:r>
      <w:r w:rsidRPr="00BA5DF9">
        <w:rPr>
          <w:rFonts w:ascii="Times New Roman" w:hAnsi="Times New Roman"/>
          <w:sz w:val="24"/>
          <w:szCs w:val="24"/>
        </w:rPr>
        <w:t xml:space="preserve"> Strengthening Hydrological Information Services implemented by the Bangladesh Water Development Board (BWDB); and</w:t>
      </w:r>
    </w:p>
    <w:p w:rsidR="00112EF7" w:rsidRDefault="00112EF7" w:rsidP="00112EF7">
      <w:pPr>
        <w:autoSpaceDE w:val="0"/>
        <w:autoSpaceDN w:val="0"/>
        <w:adjustRightInd w:val="0"/>
        <w:spacing w:after="0" w:line="240" w:lineRule="auto"/>
        <w:jc w:val="both"/>
        <w:rPr>
          <w:rFonts w:ascii="Times New Roman" w:hAnsi="Times New Roman"/>
          <w:sz w:val="24"/>
          <w:szCs w:val="24"/>
        </w:rPr>
      </w:pPr>
      <w:r w:rsidRPr="0071657C">
        <w:rPr>
          <w:rFonts w:ascii="Times New Roman" w:hAnsi="Times New Roman"/>
          <w:b/>
          <w:sz w:val="24"/>
          <w:szCs w:val="24"/>
        </w:rPr>
        <w:t>Component C:</w:t>
      </w:r>
      <w:r w:rsidRPr="00BA5DF9">
        <w:rPr>
          <w:rFonts w:ascii="Times New Roman" w:hAnsi="Times New Roman"/>
          <w:sz w:val="24"/>
          <w:szCs w:val="24"/>
        </w:rPr>
        <w:t xml:space="preserve"> Agro-Meteorological Information Systems Development implemented by the Department of Agricultural Extension (DAE)</w:t>
      </w:r>
    </w:p>
    <w:p w:rsidR="00112EF7" w:rsidRDefault="00112EF7" w:rsidP="00112EF7">
      <w:pPr>
        <w:autoSpaceDE w:val="0"/>
        <w:autoSpaceDN w:val="0"/>
        <w:adjustRightInd w:val="0"/>
        <w:spacing w:after="0" w:line="240" w:lineRule="auto"/>
        <w:jc w:val="both"/>
        <w:rPr>
          <w:rFonts w:ascii="Times New Roman" w:hAnsi="Times New Roman"/>
          <w:sz w:val="24"/>
          <w:szCs w:val="24"/>
        </w:rPr>
      </w:pPr>
    </w:p>
    <w:p w:rsidR="00112EF7" w:rsidRDefault="00112EF7" w:rsidP="00112EF7">
      <w:pPr>
        <w:pStyle w:val="NormalWeb"/>
        <w:spacing w:before="0" w:beforeAutospacing="0" w:after="0" w:afterAutospacing="0" w:line="264" w:lineRule="auto"/>
        <w:rPr>
          <w:rFonts w:ascii="Times New Roman" w:hAnsi="Times New Roman"/>
          <w:color w:val="000000"/>
        </w:rPr>
      </w:pPr>
      <w:r>
        <w:rPr>
          <w:rFonts w:ascii="Times New Roman" w:hAnsi="Times New Roman"/>
          <w:color w:val="000000"/>
        </w:rPr>
        <w:t xml:space="preserve">Each of the three implementing agencies has a project implementation unit (PIU) which supports the implementation of their component activities. For coordinated project management of the three implementing agencies, a project coordination unit (PCU) is located in BWDB and supported by the </w:t>
      </w:r>
      <w:r>
        <w:rPr>
          <w:rFonts w:ascii="Times New Roman" w:hAnsi="Times New Roman"/>
          <w:color w:val="000000"/>
        </w:rPr>
        <w:lastRenderedPageBreak/>
        <w:t xml:space="preserve">BWDB PIU. Since the expected environmental and social impact of this project is minimal, there will be one Environmental Safeguard Specialist consultant at the PCU to oversee and coordinate tasks, across the three PIUs, related to managing Environment related risks associated with the project. The Environmental Safeguards specialist will work with the PCU members, the three PIU teams and report to Project Coordinator. </w:t>
      </w:r>
    </w:p>
    <w:p w:rsidR="00112EF7" w:rsidRDefault="00112EF7" w:rsidP="00112EF7">
      <w:pPr>
        <w:pStyle w:val="NormalWeb"/>
        <w:spacing w:before="0" w:beforeAutospacing="0" w:after="0" w:afterAutospacing="0" w:line="264" w:lineRule="auto"/>
        <w:rPr>
          <w:rFonts w:ascii="Times New Roman" w:hAnsi="Times New Roman"/>
          <w:color w:val="000000"/>
        </w:rPr>
      </w:pPr>
    </w:p>
    <w:p w:rsidR="000B1678" w:rsidRPr="00043389" w:rsidRDefault="00112EF7" w:rsidP="00F1681E">
      <w:pPr>
        <w:pStyle w:val="Default"/>
        <w:jc w:val="both"/>
        <w:rPr>
          <w:b/>
          <w:bCs/>
          <w:color w:val="auto"/>
        </w:rPr>
      </w:pPr>
      <w:r>
        <w:t xml:space="preserve">The </w:t>
      </w:r>
      <w:r w:rsidRPr="00CB6A45">
        <w:t>Bangladesh Water Development Board (BWDB) is an organization of the Ministry of Water Resources. As the principal agency of the government for managing water resources of the country it was given the responsibility of accomplishing the tasks of executing flood control, drainage and irrigation projects to increase productivity in agriculture and fisheries.</w:t>
      </w:r>
      <w:r>
        <w:t xml:space="preserve"> The </w:t>
      </w:r>
      <w:r w:rsidRPr="00CB6A45">
        <w:t>Director General is the head of the BWDB. The vision if BWDB is to develop a state of knowledge and capability that will enable the country to design future water resources management plans by itself with economic efficiency, gender equity, social justice and environmental awareness to facilitate achievement of water management objectives through broad public participation.</w:t>
      </w:r>
    </w:p>
    <w:p w:rsidR="00F1681E" w:rsidRDefault="00F1681E" w:rsidP="000B1678">
      <w:pPr>
        <w:pStyle w:val="Default"/>
        <w:jc w:val="both"/>
        <w:rPr>
          <w:b/>
          <w:bCs/>
          <w:color w:val="auto"/>
        </w:rPr>
      </w:pPr>
    </w:p>
    <w:p w:rsidR="000B1678" w:rsidRPr="00043389" w:rsidRDefault="000B1678" w:rsidP="000B1678">
      <w:pPr>
        <w:pStyle w:val="Default"/>
        <w:jc w:val="both"/>
        <w:rPr>
          <w:color w:val="auto"/>
        </w:rPr>
      </w:pPr>
      <w:r w:rsidRPr="00043389">
        <w:rPr>
          <w:b/>
          <w:bCs/>
          <w:color w:val="auto"/>
        </w:rPr>
        <w:t xml:space="preserve">Objective of the services: </w:t>
      </w:r>
    </w:p>
    <w:p w:rsidR="000B1678" w:rsidRPr="00043389" w:rsidRDefault="000B1678" w:rsidP="000B1678">
      <w:pPr>
        <w:pStyle w:val="Default"/>
        <w:jc w:val="both"/>
        <w:rPr>
          <w:color w:val="auto"/>
        </w:rPr>
      </w:pPr>
    </w:p>
    <w:p w:rsidR="00112EF7" w:rsidRPr="00CB6A45" w:rsidRDefault="00112EF7" w:rsidP="00112EF7">
      <w:pPr>
        <w:autoSpaceDE w:val="0"/>
        <w:autoSpaceDN w:val="0"/>
        <w:adjustRightInd w:val="0"/>
        <w:spacing w:after="0" w:line="240" w:lineRule="auto"/>
        <w:jc w:val="both"/>
        <w:rPr>
          <w:rFonts w:ascii="Times New Roman" w:hAnsi="Times New Roman"/>
          <w:sz w:val="24"/>
          <w:szCs w:val="24"/>
        </w:rPr>
      </w:pPr>
      <w:r w:rsidRPr="000D29E5">
        <w:rPr>
          <w:rFonts w:ascii="Times New Roman" w:hAnsi="Times New Roman"/>
          <w:sz w:val="24"/>
          <w:szCs w:val="24"/>
        </w:rPr>
        <w:t xml:space="preserve">The senior social safeguards and communications specialist will serve as the focal person responsible for developing projects communication strategy and supporting its communication related needs, leading implementation of safeguards and social inclusion for the project and coordinating communications aspects relating to the project with communication related needs. The specialist will work </w:t>
      </w:r>
      <w:r w:rsidRPr="00CB6A45">
        <w:rPr>
          <w:rFonts w:ascii="Times New Roman" w:hAnsi="Times New Roman"/>
          <w:sz w:val="24"/>
          <w:szCs w:val="24"/>
        </w:rPr>
        <w:t>in the</w:t>
      </w:r>
      <w:r w:rsidR="00F1681E">
        <w:rPr>
          <w:rFonts w:ascii="Times New Roman" w:hAnsi="Times New Roman"/>
          <w:sz w:val="24"/>
          <w:szCs w:val="24"/>
        </w:rPr>
        <w:t xml:space="preserve"> </w:t>
      </w:r>
      <w:r w:rsidRPr="00CB6A45">
        <w:rPr>
          <w:rFonts w:ascii="Times New Roman" w:hAnsi="Times New Roman"/>
          <w:sz w:val="24"/>
          <w:szCs w:val="24"/>
        </w:rPr>
        <w:t>Project Coordination Unit</w:t>
      </w:r>
      <w:r>
        <w:rPr>
          <w:rFonts w:ascii="Times New Roman" w:hAnsi="Times New Roman"/>
          <w:sz w:val="24"/>
          <w:szCs w:val="24"/>
        </w:rPr>
        <w:t xml:space="preserve"> (PCU)</w:t>
      </w:r>
      <w:r w:rsidRPr="00CB6A45">
        <w:rPr>
          <w:rFonts w:ascii="Times New Roman" w:hAnsi="Times New Roman"/>
          <w:sz w:val="24"/>
          <w:szCs w:val="24"/>
        </w:rPr>
        <w:t>, which has been established to support the coordination of project activities across the three Project Implementation Units in the implementation agencies – Bangladesh Meteorological Department (BMD), Bangladesh Water Development Board (BWDB) and the Department of Agricultural Extension (DAE)</w:t>
      </w:r>
      <w:r>
        <w:rPr>
          <w:rFonts w:ascii="Times New Roman" w:hAnsi="Times New Roman"/>
          <w:sz w:val="24"/>
          <w:szCs w:val="24"/>
        </w:rPr>
        <w:t>, u</w:t>
      </w:r>
      <w:r w:rsidRPr="00CB6A45">
        <w:rPr>
          <w:rFonts w:ascii="Times New Roman" w:hAnsi="Times New Roman"/>
          <w:sz w:val="24"/>
          <w:szCs w:val="24"/>
        </w:rPr>
        <w:t>nder the supervision of the Project Coordinator</w:t>
      </w:r>
      <w:r>
        <w:rPr>
          <w:rFonts w:ascii="Times New Roman" w:hAnsi="Times New Roman"/>
          <w:sz w:val="24"/>
          <w:szCs w:val="24"/>
        </w:rPr>
        <w:t xml:space="preserve"> and in coordination with the three PIU project directors (PDs).  The Consultant </w:t>
      </w:r>
      <w:r w:rsidRPr="00CB6A45">
        <w:rPr>
          <w:rFonts w:ascii="Times New Roman" w:hAnsi="Times New Roman"/>
          <w:sz w:val="24"/>
          <w:szCs w:val="24"/>
        </w:rPr>
        <w:t>will support</w:t>
      </w:r>
      <w:r w:rsidR="00D51F12">
        <w:rPr>
          <w:rFonts w:ascii="Times New Roman" w:hAnsi="Times New Roman"/>
          <w:sz w:val="24"/>
          <w:szCs w:val="24"/>
        </w:rPr>
        <w:t xml:space="preserve"> </w:t>
      </w:r>
      <w:r w:rsidRPr="00CB6A45">
        <w:rPr>
          <w:rFonts w:ascii="Times New Roman" w:hAnsi="Times New Roman"/>
          <w:sz w:val="24"/>
          <w:szCs w:val="24"/>
        </w:rPr>
        <w:t>and advise</w:t>
      </w:r>
      <w:r>
        <w:rPr>
          <w:rFonts w:ascii="Times New Roman" w:hAnsi="Times New Roman"/>
          <w:sz w:val="24"/>
          <w:szCs w:val="24"/>
        </w:rPr>
        <w:t xml:space="preserve"> the </w:t>
      </w:r>
      <w:r w:rsidRPr="00CB6A45">
        <w:rPr>
          <w:rFonts w:ascii="Times New Roman" w:hAnsi="Times New Roman"/>
          <w:sz w:val="24"/>
          <w:szCs w:val="24"/>
        </w:rPr>
        <w:t xml:space="preserve">Project Coordinator </w:t>
      </w:r>
      <w:r>
        <w:rPr>
          <w:rFonts w:ascii="Times New Roman" w:hAnsi="Times New Roman"/>
          <w:sz w:val="24"/>
          <w:szCs w:val="24"/>
        </w:rPr>
        <w:t xml:space="preserve">and three PDs </w:t>
      </w:r>
      <w:r w:rsidRPr="00CB6A45">
        <w:rPr>
          <w:rFonts w:ascii="Times New Roman" w:hAnsi="Times New Roman"/>
          <w:sz w:val="24"/>
          <w:szCs w:val="24"/>
        </w:rPr>
        <w:t xml:space="preserve">in addressing a variety of </w:t>
      </w:r>
      <w:r>
        <w:rPr>
          <w:rFonts w:ascii="Times New Roman" w:hAnsi="Times New Roman"/>
          <w:sz w:val="24"/>
          <w:szCs w:val="24"/>
        </w:rPr>
        <w:t>social and communication related</w:t>
      </w:r>
      <w:r w:rsidRPr="00CB6A45">
        <w:rPr>
          <w:rFonts w:ascii="Times New Roman" w:hAnsi="Times New Roman"/>
          <w:sz w:val="24"/>
          <w:szCs w:val="24"/>
        </w:rPr>
        <w:t xml:space="preserve"> issues at all the stages of the implementation of the Project</w:t>
      </w:r>
      <w:r>
        <w:rPr>
          <w:rFonts w:ascii="Times New Roman" w:hAnsi="Times New Roman"/>
          <w:sz w:val="24"/>
          <w:szCs w:val="24"/>
        </w:rPr>
        <w:t xml:space="preserve">. </w:t>
      </w:r>
    </w:p>
    <w:p w:rsidR="000B1678" w:rsidRPr="00043389" w:rsidRDefault="000B1678" w:rsidP="000B1678">
      <w:pPr>
        <w:pStyle w:val="Default"/>
        <w:jc w:val="both"/>
        <w:rPr>
          <w:b/>
          <w:bCs/>
          <w:color w:val="auto"/>
        </w:rPr>
      </w:pPr>
    </w:p>
    <w:p w:rsidR="000B1678" w:rsidRPr="00043389" w:rsidRDefault="000B1678" w:rsidP="000B1678">
      <w:pPr>
        <w:pStyle w:val="Default"/>
        <w:jc w:val="both"/>
        <w:rPr>
          <w:b/>
          <w:bCs/>
          <w:color w:val="auto"/>
        </w:rPr>
      </w:pPr>
      <w:r w:rsidRPr="00043389">
        <w:rPr>
          <w:b/>
          <w:bCs/>
          <w:color w:val="auto"/>
        </w:rPr>
        <w:t xml:space="preserve">Scope of Services: </w:t>
      </w:r>
    </w:p>
    <w:p w:rsidR="000B1678" w:rsidRPr="00043389" w:rsidRDefault="000B1678" w:rsidP="000B1678">
      <w:pPr>
        <w:pStyle w:val="Default"/>
        <w:jc w:val="both"/>
        <w:rPr>
          <w:color w:val="auto"/>
        </w:rPr>
      </w:pPr>
    </w:p>
    <w:p w:rsidR="00043389" w:rsidRPr="00043389" w:rsidRDefault="00043389" w:rsidP="00043389">
      <w:pPr>
        <w:pStyle w:val="Default"/>
        <w:jc w:val="both"/>
        <w:rPr>
          <w:rFonts w:eastAsia="Calibri"/>
          <w:color w:val="auto"/>
        </w:rPr>
      </w:pPr>
      <w:r w:rsidRPr="00043389">
        <w:rPr>
          <w:rFonts w:eastAsia="Calibri"/>
          <w:color w:val="auto"/>
        </w:rPr>
        <w:t xml:space="preserve">The senior social safeguards and communications specialist will work closely with other members of Project </w:t>
      </w:r>
      <w:r w:rsidR="00112EF7">
        <w:rPr>
          <w:rFonts w:eastAsia="Calibri"/>
          <w:color w:val="auto"/>
        </w:rPr>
        <w:t>Coordination</w:t>
      </w:r>
      <w:r w:rsidR="00AE5E02">
        <w:rPr>
          <w:rFonts w:eastAsia="Calibri"/>
          <w:color w:val="auto"/>
        </w:rPr>
        <w:t xml:space="preserve"> </w:t>
      </w:r>
      <w:r w:rsidRPr="00043389">
        <w:rPr>
          <w:rFonts w:eastAsia="Calibri"/>
          <w:color w:val="auto"/>
        </w:rPr>
        <w:t>Unit (</w:t>
      </w:r>
      <w:r w:rsidR="00112EF7">
        <w:rPr>
          <w:rFonts w:eastAsia="Calibri"/>
          <w:color w:val="auto"/>
        </w:rPr>
        <w:t>C</w:t>
      </w:r>
      <w:r w:rsidR="00112EF7" w:rsidRPr="00043389">
        <w:rPr>
          <w:rFonts w:eastAsia="Calibri"/>
          <w:color w:val="auto"/>
        </w:rPr>
        <w:t>U</w:t>
      </w:r>
      <w:r w:rsidRPr="00043389">
        <w:rPr>
          <w:rFonts w:eastAsia="Calibri"/>
          <w:color w:val="auto"/>
        </w:rPr>
        <w:t>)</w:t>
      </w:r>
      <w:r w:rsidR="00112EF7">
        <w:rPr>
          <w:rFonts w:eastAsia="Calibri"/>
          <w:color w:val="auto"/>
        </w:rPr>
        <w:t xml:space="preserve"> and the three PIUs, particularly the social and communication focal points and the communications consultant in DAE</w:t>
      </w:r>
      <w:r w:rsidRPr="00043389">
        <w:rPr>
          <w:rFonts w:eastAsia="Calibri"/>
          <w:color w:val="auto"/>
        </w:rPr>
        <w:t xml:space="preserve">, specialists and other relevant project staff </w:t>
      </w:r>
      <w:r w:rsidR="00112EF7">
        <w:t>to</w:t>
      </w:r>
      <w:r w:rsidR="00A02730">
        <w:t xml:space="preserve"> </w:t>
      </w:r>
      <w:r w:rsidR="00112EF7">
        <w:t>ensure that all social safeguards requirements of the project under WB and National policies, as described in the SMF, RPF and the TPF are complied with, during project implementation</w:t>
      </w:r>
      <w:r w:rsidRPr="00043389">
        <w:rPr>
          <w:rFonts w:eastAsia="Calibri"/>
          <w:color w:val="auto"/>
        </w:rPr>
        <w:t xml:space="preserve">. One of the main tasks of the consultant will be to coordinate amongst the three implementing agencies and develop a harmonized methodology of working. The consultant’s main duties and responsibilities are as follows (among others); </w:t>
      </w:r>
    </w:p>
    <w:p w:rsidR="00043389" w:rsidRPr="00043389" w:rsidRDefault="00043389" w:rsidP="00043389">
      <w:pPr>
        <w:pStyle w:val="Default"/>
        <w:jc w:val="both"/>
        <w:rPr>
          <w:rFonts w:eastAsia="Calibri"/>
          <w:color w:val="auto"/>
        </w:rPr>
      </w:pPr>
      <w:r w:rsidRPr="00043389">
        <w:rPr>
          <w:rFonts w:eastAsia="Calibri"/>
          <w:color w:val="auto"/>
        </w:rPr>
        <w:t>•</w:t>
      </w:r>
      <w:r w:rsidRPr="00043389">
        <w:rPr>
          <w:rFonts w:eastAsia="Calibri"/>
          <w:color w:val="auto"/>
        </w:rPr>
        <w:tab/>
        <w:t>Review and assess relevant socio-economic policies, acts and regulations and other legislative issues of the Government concerning the project implementation and relevant safeguard policies of World Bank.</w:t>
      </w:r>
    </w:p>
    <w:p w:rsidR="00043389" w:rsidRPr="00043389" w:rsidRDefault="00043389" w:rsidP="00043389">
      <w:pPr>
        <w:pStyle w:val="Default"/>
        <w:jc w:val="both"/>
        <w:rPr>
          <w:rFonts w:eastAsia="Calibri"/>
          <w:color w:val="auto"/>
        </w:rPr>
      </w:pPr>
      <w:r w:rsidRPr="00043389">
        <w:rPr>
          <w:rFonts w:eastAsia="Calibri"/>
          <w:color w:val="auto"/>
        </w:rPr>
        <w:t>•</w:t>
      </w:r>
      <w:r w:rsidRPr="00043389">
        <w:rPr>
          <w:rFonts w:eastAsia="Calibri"/>
          <w:color w:val="auto"/>
        </w:rPr>
        <w:tab/>
        <w:t>Provide overall support and guidance to the project team on social issues related to the project’s implementation especially on safeguards, gender</w:t>
      </w:r>
      <w:r w:rsidR="00F1681E">
        <w:rPr>
          <w:rFonts w:eastAsia="Calibri"/>
          <w:color w:val="auto"/>
        </w:rPr>
        <w:t xml:space="preserve"> </w:t>
      </w:r>
      <w:r w:rsidRPr="00043389">
        <w:rPr>
          <w:rFonts w:eastAsia="Calibri"/>
          <w:color w:val="auto"/>
        </w:rPr>
        <w:t>and social inclusion.</w:t>
      </w:r>
    </w:p>
    <w:p w:rsidR="00043389" w:rsidRPr="00043389" w:rsidRDefault="00043389" w:rsidP="00043389">
      <w:pPr>
        <w:pStyle w:val="Default"/>
        <w:jc w:val="both"/>
        <w:rPr>
          <w:rFonts w:eastAsia="Calibri"/>
          <w:color w:val="auto"/>
        </w:rPr>
      </w:pPr>
      <w:r w:rsidRPr="00043389">
        <w:rPr>
          <w:rFonts w:eastAsia="Calibri"/>
          <w:color w:val="auto"/>
        </w:rPr>
        <w:t>•</w:t>
      </w:r>
      <w:r w:rsidRPr="00043389">
        <w:rPr>
          <w:rFonts w:eastAsia="Calibri"/>
          <w:color w:val="auto"/>
        </w:rPr>
        <w:tab/>
        <w:t xml:space="preserve">Carry out social screening and assessment for project sites and consultations with communities </w:t>
      </w:r>
    </w:p>
    <w:p w:rsidR="00043389" w:rsidRPr="00043389" w:rsidRDefault="00FF74C0" w:rsidP="00043389">
      <w:pPr>
        <w:pStyle w:val="Default"/>
        <w:jc w:val="both"/>
        <w:rPr>
          <w:rFonts w:eastAsia="Calibri"/>
          <w:color w:val="auto"/>
        </w:rPr>
      </w:pPr>
      <w:r>
        <w:rPr>
          <w:rFonts w:eastAsia="Calibri"/>
          <w:color w:val="auto"/>
        </w:rPr>
        <w:t>•</w:t>
      </w:r>
      <w:r>
        <w:rPr>
          <w:rFonts w:eastAsia="Calibri"/>
          <w:color w:val="auto"/>
        </w:rPr>
        <w:tab/>
        <w:t>P</w:t>
      </w:r>
      <w:r w:rsidR="00043389" w:rsidRPr="00043389">
        <w:rPr>
          <w:rFonts w:eastAsia="Calibri"/>
          <w:color w:val="auto"/>
        </w:rPr>
        <w:t>repare and implement a communication strategy and communication plan to disseminate project information and gather feedback on the project design, component activities, expected impacts, garner feedback from affected communities on mitigation measures how best to incorporate those in the project and delivery of benefits; grievance mechanism and monitoring, among other things, through various communication tools.</w:t>
      </w:r>
    </w:p>
    <w:p w:rsidR="00043389" w:rsidRPr="00043389" w:rsidRDefault="00043389" w:rsidP="00043389">
      <w:pPr>
        <w:pStyle w:val="Default"/>
        <w:jc w:val="both"/>
        <w:rPr>
          <w:rFonts w:eastAsia="Calibri"/>
          <w:color w:val="auto"/>
        </w:rPr>
      </w:pPr>
      <w:r w:rsidRPr="00043389">
        <w:rPr>
          <w:rFonts w:eastAsia="Calibri"/>
          <w:color w:val="auto"/>
        </w:rPr>
        <w:lastRenderedPageBreak/>
        <w:t>•</w:t>
      </w:r>
      <w:r w:rsidRPr="00043389">
        <w:rPr>
          <w:rFonts w:eastAsia="Calibri"/>
          <w:color w:val="auto"/>
        </w:rPr>
        <w:tab/>
        <w:t xml:space="preserve"> Assess potential impacts in protected areas, world heritage sites, cultural sites, cultural resources and religious areas.</w:t>
      </w:r>
    </w:p>
    <w:p w:rsidR="00043389" w:rsidRPr="00043389" w:rsidRDefault="00043389" w:rsidP="00043389">
      <w:pPr>
        <w:pStyle w:val="Default"/>
        <w:jc w:val="both"/>
        <w:rPr>
          <w:rFonts w:eastAsia="Calibri"/>
          <w:color w:val="auto"/>
        </w:rPr>
      </w:pPr>
      <w:r w:rsidRPr="00043389">
        <w:rPr>
          <w:rFonts w:eastAsia="Calibri"/>
          <w:color w:val="auto"/>
        </w:rPr>
        <w:t>•</w:t>
      </w:r>
      <w:r w:rsidRPr="00043389">
        <w:rPr>
          <w:rFonts w:eastAsia="Calibri"/>
          <w:color w:val="auto"/>
        </w:rPr>
        <w:tab/>
        <w:t>Based on screening, site assessment and analysis o alternatives,</w:t>
      </w:r>
      <w:r w:rsidR="00F1681E">
        <w:rPr>
          <w:rFonts w:eastAsia="Calibri"/>
          <w:color w:val="auto"/>
        </w:rPr>
        <w:t xml:space="preserve"> </w:t>
      </w:r>
      <w:r w:rsidRPr="00043389">
        <w:rPr>
          <w:rFonts w:eastAsia="Calibri"/>
          <w:color w:val="auto"/>
        </w:rPr>
        <w:t>community consultation results prepare appropriate site-specific safeguard documents and assist in implementation of the same under the project as per the SMF, RPF and the TPF.</w:t>
      </w:r>
    </w:p>
    <w:p w:rsidR="00043389" w:rsidRPr="00043389" w:rsidRDefault="00043389" w:rsidP="00043389">
      <w:pPr>
        <w:pStyle w:val="Default"/>
        <w:jc w:val="both"/>
        <w:rPr>
          <w:rFonts w:eastAsia="Calibri"/>
          <w:color w:val="auto"/>
        </w:rPr>
      </w:pPr>
      <w:r w:rsidRPr="00043389">
        <w:rPr>
          <w:rFonts w:eastAsia="Calibri"/>
          <w:color w:val="auto"/>
        </w:rPr>
        <w:t>•</w:t>
      </w:r>
      <w:r w:rsidRPr="00043389">
        <w:rPr>
          <w:rFonts w:eastAsia="Calibri"/>
          <w:color w:val="auto"/>
        </w:rPr>
        <w:tab/>
        <w:t>Assist the PCU and follow up closely on the set up, operationalization and functioning of the Grievance Redress Mechanism. Design and monitoring mechanism for the GRM and reporting back to PCU in a documented manner.</w:t>
      </w:r>
    </w:p>
    <w:p w:rsidR="00043389" w:rsidRPr="00043389" w:rsidRDefault="00043389" w:rsidP="00043389">
      <w:pPr>
        <w:pStyle w:val="Default"/>
        <w:jc w:val="both"/>
        <w:rPr>
          <w:rFonts w:eastAsia="Calibri"/>
          <w:color w:val="auto"/>
        </w:rPr>
      </w:pPr>
      <w:r w:rsidRPr="00043389">
        <w:rPr>
          <w:rFonts w:eastAsia="Calibri"/>
          <w:color w:val="auto"/>
        </w:rPr>
        <w:t>•</w:t>
      </w:r>
      <w:r w:rsidRPr="00043389">
        <w:rPr>
          <w:rFonts w:eastAsia="Calibri"/>
          <w:color w:val="auto"/>
        </w:rPr>
        <w:tab/>
        <w:t xml:space="preserve">Assist to </w:t>
      </w:r>
      <w:r w:rsidR="00D51F12">
        <w:rPr>
          <w:rFonts w:eastAsia="Calibri"/>
          <w:color w:val="auto"/>
        </w:rPr>
        <w:t>under</w:t>
      </w:r>
      <w:r w:rsidRPr="00043389">
        <w:rPr>
          <w:rFonts w:eastAsia="Calibri"/>
          <w:color w:val="auto"/>
        </w:rPr>
        <w:t xml:space="preserve">take implementation of communication plan and communications strategy. </w:t>
      </w:r>
    </w:p>
    <w:p w:rsidR="00043389" w:rsidRPr="00043389" w:rsidRDefault="00043389" w:rsidP="00043389">
      <w:pPr>
        <w:pStyle w:val="Default"/>
        <w:jc w:val="both"/>
        <w:rPr>
          <w:rFonts w:eastAsia="Calibri"/>
          <w:color w:val="auto"/>
        </w:rPr>
      </w:pPr>
      <w:r w:rsidRPr="00043389">
        <w:rPr>
          <w:rFonts w:eastAsia="Calibri"/>
          <w:color w:val="auto"/>
        </w:rPr>
        <w:t>•</w:t>
      </w:r>
      <w:r w:rsidRPr="00043389">
        <w:rPr>
          <w:rFonts w:eastAsia="Calibri"/>
          <w:color w:val="auto"/>
        </w:rPr>
        <w:tab/>
        <w:t>Maintain adequate documentation of consultations, screenings, and safeguards plans prepared as per the SMF, RPF and TPF.</w:t>
      </w:r>
      <w:r w:rsidR="00F1681E">
        <w:rPr>
          <w:rFonts w:eastAsia="Calibri"/>
          <w:color w:val="auto"/>
        </w:rPr>
        <w:t xml:space="preserve"> </w:t>
      </w:r>
      <w:r w:rsidRPr="00043389">
        <w:rPr>
          <w:rFonts w:eastAsia="Calibri"/>
          <w:color w:val="auto"/>
        </w:rPr>
        <w:t>Develop indicators for monitoring and implementation of social safeguard documents, and provide regula</w:t>
      </w:r>
      <w:r w:rsidR="00FF74C0">
        <w:rPr>
          <w:rFonts w:eastAsia="Calibri"/>
          <w:color w:val="auto"/>
        </w:rPr>
        <w:t xml:space="preserve">r monitoring and status report </w:t>
      </w:r>
    </w:p>
    <w:p w:rsidR="00043389" w:rsidRPr="00043389" w:rsidRDefault="00043389" w:rsidP="00043389">
      <w:pPr>
        <w:pStyle w:val="Default"/>
        <w:jc w:val="both"/>
        <w:rPr>
          <w:rFonts w:eastAsia="Calibri"/>
          <w:color w:val="auto"/>
        </w:rPr>
      </w:pPr>
      <w:r w:rsidRPr="00043389">
        <w:rPr>
          <w:rFonts w:eastAsia="Calibri"/>
          <w:color w:val="auto"/>
        </w:rPr>
        <w:t>•</w:t>
      </w:r>
      <w:r w:rsidRPr="00043389">
        <w:rPr>
          <w:rFonts w:eastAsia="Calibri"/>
          <w:color w:val="auto"/>
        </w:rPr>
        <w:tab/>
        <w:t>Disseminate social safeguard documents in a manner understood by the community, and following the Bank’s disclosure policy.</w:t>
      </w:r>
    </w:p>
    <w:p w:rsidR="00043389" w:rsidRPr="00043389" w:rsidRDefault="00043389" w:rsidP="00043389">
      <w:pPr>
        <w:pStyle w:val="Default"/>
        <w:jc w:val="both"/>
        <w:rPr>
          <w:rFonts w:eastAsia="Calibri"/>
          <w:color w:val="auto"/>
        </w:rPr>
      </w:pPr>
      <w:r w:rsidRPr="00043389">
        <w:rPr>
          <w:rFonts w:eastAsia="Calibri"/>
          <w:color w:val="auto"/>
        </w:rPr>
        <w:t>•</w:t>
      </w:r>
      <w:r w:rsidRPr="00043389">
        <w:rPr>
          <w:rFonts w:eastAsia="Calibri"/>
          <w:color w:val="auto"/>
        </w:rPr>
        <w:tab/>
        <w:t>Assist PMU in acquisition of land and preparing compensation package, if required as per the safeguards frameworks prepared.</w:t>
      </w:r>
    </w:p>
    <w:p w:rsidR="00043389" w:rsidRPr="00043389" w:rsidRDefault="00043389" w:rsidP="00043389">
      <w:pPr>
        <w:pStyle w:val="Default"/>
        <w:jc w:val="both"/>
        <w:rPr>
          <w:rFonts w:eastAsia="Calibri"/>
          <w:color w:val="auto"/>
        </w:rPr>
      </w:pPr>
      <w:r w:rsidRPr="00043389">
        <w:rPr>
          <w:rFonts w:eastAsia="Calibri"/>
          <w:color w:val="auto"/>
        </w:rPr>
        <w:t>•</w:t>
      </w:r>
      <w:r w:rsidRPr="00043389">
        <w:rPr>
          <w:rFonts w:eastAsia="Calibri"/>
          <w:color w:val="auto"/>
        </w:rPr>
        <w:tab/>
        <w:t xml:space="preserve"> Organize trainings, workshops, meetings and disseminate the outcomes through, reports, audio-visuals, web sites, emails etc. Organize national level consultations with major stakeholders and academia. </w:t>
      </w:r>
    </w:p>
    <w:p w:rsidR="00043389" w:rsidRPr="00043389" w:rsidRDefault="00043389" w:rsidP="00043389">
      <w:pPr>
        <w:pStyle w:val="Default"/>
        <w:jc w:val="both"/>
        <w:rPr>
          <w:rFonts w:eastAsia="Calibri"/>
          <w:color w:val="auto"/>
        </w:rPr>
      </w:pPr>
      <w:r w:rsidRPr="00043389">
        <w:rPr>
          <w:rFonts w:eastAsia="Calibri"/>
          <w:color w:val="auto"/>
        </w:rPr>
        <w:t>•</w:t>
      </w:r>
      <w:r w:rsidRPr="00043389">
        <w:rPr>
          <w:rFonts w:eastAsia="Calibri"/>
          <w:color w:val="auto"/>
        </w:rPr>
        <w:tab/>
        <w:t>Provide support in internal communication through disseminating minutes of meetings, announcements, monitoring reports, updating the contents on regular basis.</w:t>
      </w:r>
    </w:p>
    <w:p w:rsidR="00043389" w:rsidRPr="00043389" w:rsidRDefault="00043389" w:rsidP="00043389">
      <w:pPr>
        <w:pStyle w:val="Default"/>
        <w:jc w:val="both"/>
        <w:rPr>
          <w:rFonts w:eastAsia="Calibri"/>
          <w:color w:val="auto"/>
        </w:rPr>
      </w:pPr>
      <w:r w:rsidRPr="00043389">
        <w:rPr>
          <w:rFonts w:eastAsia="Calibri"/>
          <w:color w:val="auto"/>
        </w:rPr>
        <w:t>•</w:t>
      </w:r>
      <w:r w:rsidRPr="00043389">
        <w:rPr>
          <w:rFonts w:eastAsia="Calibri"/>
          <w:color w:val="auto"/>
        </w:rPr>
        <w:tab/>
        <w:t>Communicate with vendors, contractors, and consultants for necessary social compliances.</w:t>
      </w:r>
    </w:p>
    <w:p w:rsidR="00043389" w:rsidRPr="00043389" w:rsidRDefault="00043389" w:rsidP="00043389">
      <w:pPr>
        <w:pStyle w:val="Default"/>
        <w:jc w:val="both"/>
        <w:rPr>
          <w:rFonts w:eastAsia="Calibri"/>
          <w:color w:val="auto"/>
        </w:rPr>
      </w:pPr>
      <w:r w:rsidRPr="00043389">
        <w:rPr>
          <w:rFonts w:eastAsia="Calibri"/>
          <w:color w:val="auto"/>
        </w:rPr>
        <w:t>•</w:t>
      </w:r>
      <w:r w:rsidRPr="00043389">
        <w:rPr>
          <w:rFonts w:eastAsia="Calibri"/>
          <w:color w:val="auto"/>
        </w:rPr>
        <w:tab/>
        <w:t>Evaluate social risks associated with floods, landslides, erosion, bank cutting and shifting channel in selecting location of monitoring points in collaboration with the wider feasibility team.</w:t>
      </w:r>
    </w:p>
    <w:p w:rsidR="00F11E32" w:rsidRPr="00043389" w:rsidRDefault="00043389" w:rsidP="00043389">
      <w:pPr>
        <w:pStyle w:val="Default"/>
        <w:jc w:val="both"/>
        <w:rPr>
          <w:color w:val="auto"/>
        </w:rPr>
      </w:pPr>
      <w:r w:rsidRPr="00043389">
        <w:rPr>
          <w:rFonts w:eastAsia="Calibri"/>
          <w:color w:val="auto"/>
        </w:rPr>
        <w:t>•</w:t>
      </w:r>
      <w:r w:rsidRPr="00043389">
        <w:rPr>
          <w:rFonts w:eastAsia="Calibri"/>
          <w:color w:val="auto"/>
        </w:rPr>
        <w:tab/>
        <w:t>Undertake other duties as per the requirements of the project or as directed by PD and PC.</w:t>
      </w:r>
    </w:p>
    <w:p w:rsidR="00043389" w:rsidRPr="00043389" w:rsidRDefault="00043389" w:rsidP="00950D2F">
      <w:pPr>
        <w:autoSpaceDE w:val="0"/>
        <w:autoSpaceDN w:val="0"/>
        <w:adjustRightInd w:val="0"/>
        <w:spacing w:after="0" w:line="240" w:lineRule="auto"/>
        <w:jc w:val="both"/>
        <w:rPr>
          <w:rFonts w:ascii="Times New Roman" w:hAnsi="Times New Roman"/>
          <w:b/>
          <w:color w:val="000000"/>
          <w:sz w:val="24"/>
          <w:szCs w:val="24"/>
        </w:rPr>
      </w:pPr>
    </w:p>
    <w:p w:rsidR="00950D2F" w:rsidRPr="00043389" w:rsidRDefault="00950D2F" w:rsidP="00950D2F">
      <w:pPr>
        <w:autoSpaceDE w:val="0"/>
        <w:autoSpaceDN w:val="0"/>
        <w:adjustRightInd w:val="0"/>
        <w:spacing w:after="0" w:line="240" w:lineRule="auto"/>
        <w:jc w:val="both"/>
        <w:rPr>
          <w:rFonts w:ascii="Times New Roman" w:hAnsi="Times New Roman"/>
          <w:b/>
          <w:color w:val="000000"/>
          <w:sz w:val="24"/>
          <w:szCs w:val="24"/>
        </w:rPr>
      </w:pPr>
      <w:r w:rsidRPr="00043389">
        <w:rPr>
          <w:rFonts w:ascii="Times New Roman" w:hAnsi="Times New Roman"/>
          <w:b/>
          <w:color w:val="000000"/>
          <w:sz w:val="24"/>
          <w:szCs w:val="24"/>
        </w:rPr>
        <w:t>Expected Outputs</w:t>
      </w:r>
      <w:r w:rsidR="00043389" w:rsidRPr="00043389">
        <w:rPr>
          <w:rFonts w:ascii="Times New Roman" w:hAnsi="Times New Roman"/>
          <w:b/>
          <w:color w:val="000000"/>
          <w:sz w:val="24"/>
          <w:szCs w:val="24"/>
        </w:rPr>
        <w:t xml:space="preserve"> and Deliverables:</w:t>
      </w:r>
    </w:p>
    <w:p w:rsidR="00F11E32" w:rsidRPr="00043389" w:rsidRDefault="00F11E32" w:rsidP="000B1678">
      <w:pPr>
        <w:pStyle w:val="Default"/>
        <w:jc w:val="both"/>
        <w:rPr>
          <w:color w:val="auto"/>
        </w:rPr>
      </w:pPr>
    </w:p>
    <w:p w:rsidR="00043389" w:rsidRPr="00043389" w:rsidRDefault="00043389" w:rsidP="00043389">
      <w:pPr>
        <w:autoSpaceDE w:val="0"/>
        <w:autoSpaceDN w:val="0"/>
        <w:adjustRightInd w:val="0"/>
        <w:spacing w:after="0" w:line="240" w:lineRule="auto"/>
        <w:jc w:val="both"/>
        <w:rPr>
          <w:rFonts w:ascii="Times New Roman" w:eastAsia="Times New Roman" w:hAnsi="Times New Roman"/>
          <w:color w:val="000000"/>
          <w:sz w:val="24"/>
          <w:szCs w:val="24"/>
        </w:rPr>
      </w:pPr>
      <w:r w:rsidRPr="00043389">
        <w:rPr>
          <w:rFonts w:ascii="Times New Roman" w:eastAsia="Times New Roman" w:hAnsi="Times New Roman"/>
          <w:color w:val="000000"/>
          <w:sz w:val="24"/>
          <w:szCs w:val="24"/>
        </w:rPr>
        <w:t>•</w:t>
      </w:r>
      <w:r w:rsidRPr="00043389">
        <w:rPr>
          <w:rFonts w:ascii="Times New Roman" w:eastAsia="Times New Roman" w:hAnsi="Times New Roman"/>
          <w:color w:val="000000"/>
          <w:sz w:val="24"/>
          <w:szCs w:val="24"/>
        </w:rPr>
        <w:tab/>
        <w:t>Screening reports</w:t>
      </w:r>
    </w:p>
    <w:p w:rsidR="00043389" w:rsidRPr="00043389" w:rsidRDefault="00043389" w:rsidP="00043389">
      <w:pPr>
        <w:autoSpaceDE w:val="0"/>
        <w:autoSpaceDN w:val="0"/>
        <w:adjustRightInd w:val="0"/>
        <w:spacing w:after="0" w:line="240" w:lineRule="auto"/>
        <w:jc w:val="both"/>
        <w:rPr>
          <w:rFonts w:ascii="Times New Roman" w:eastAsia="Times New Roman" w:hAnsi="Times New Roman"/>
          <w:color w:val="000000"/>
          <w:sz w:val="24"/>
          <w:szCs w:val="24"/>
        </w:rPr>
      </w:pPr>
      <w:r w:rsidRPr="00043389">
        <w:rPr>
          <w:rFonts w:ascii="Times New Roman" w:eastAsia="Times New Roman" w:hAnsi="Times New Roman"/>
          <w:color w:val="000000"/>
          <w:sz w:val="24"/>
          <w:szCs w:val="24"/>
        </w:rPr>
        <w:t>•</w:t>
      </w:r>
      <w:r w:rsidRPr="00043389">
        <w:rPr>
          <w:rFonts w:ascii="Times New Roman" w:eastAsia="Times New Roman" w:hAnsi="Times New Roman"/>
          <w:color w:val="000000"/>
          <w:sz w:val="24"/>
          <w:szCs w:val="24"/>
        </w:rPr>
        <w:tab/>
        <w:t>Social Assessments, Resettlement Action Plans, Tribal Peoples Plans in line with the relevant frameworks, as and when required</w:t>
      </w:r>
    </w:p>
    <w:p w:rsidR="00043389" w:rsidRPr="00043389" w:rsidRDefault="00043389" w:rsidP="00043389">
      <w:pPr>
        <w:autoSpaceDE w:val="0"/>
        <w:autoSpaceDN w:val="0"/>
        <w:adjustRightInd w:val="0"/>
        <w:spacing w:after="0" w:line="240" w:lineRule="auto"/>
        <w:jc w:val="both"/>
        <w:rPr>
          <w:rFonts w:ascii="Times New Roman" w:eastAsia="Times New Roman" w:hAnsi="Times New Roman"/>
          <w:color w:val="000000"/>
          <w:sz w:val="24"/>
          <w:szCs w:val="24"/>
        </w:rPr>
      </w:pPr>
      <w:r w:rsidRPr="00043389">
        <w:rPr>
          <w:rFonts w:ascii="Times New Roman" w:eastAsia="Times New Roman" w:hAnsi="Times New Roman"/>
          <w:color w:val="000000"/>
          <w:sz w:val="24"/>
          <w:szCs w:val="24"/>
        </w:rPr>
        <w:t>•</w:t>
      </w:r>
      <w:r w:rsidRPr="00043389">
        <w:rPr>
          <w:rFonts w:ascii="Times New Roman" w:eastAsia="Times New Roman" w:hAnsi="Times New Roman"/>
          <w:color w:val="000000"/>
          <w:sz w:val="24"/>
          <w:szCs w:val="24"/>
        </w:rPr>
        <w:tab/>
        <w:t>Monthly monitoring reports on the implementation of social safeguards related activities, such as the consultation strategy and the above-mentioned plans</w:t>
      </w:r>
    </w:p>
    <w:p w:rsidR="00043389" w:rsidRPr="00043389" w:rsidRDefault="00043389" w:rsidP="00043389">
      <w:pPr>
        <w:autoSpaceDE w:val="0"/>
        <w:autoSpaceDN w:val="0"/>
        <w:adjustRightInd w:val="0"/>
        <w:spacing w:after="0" w:line="240" w:lineRule="auto"/>
        <w:jc w:val="both"/>
        <w:rPr>
          <w:rFonts w:ascii="Times New Roman" w:eastAsia="Times New Roman" w:hAnsi="Times New Roman"/>
          <w:color w:val="000000"/>
          <w:sz w:val="24"/>
          <w:szCs w:val="24"/>
        </w:rPr>
      </w:pPr>
      <w:r w:rsidRPr="00043389">
        <w:rPr>
          <w:rFonts w:ascii="Times New Roman" w:eastAsia="Times New Roman" w:hAnsi="Times New Roman"/>
          <w:color w:val="000000"/>
          <w:sz w:val="24"/>
          <w:szCs w:val="24"/>
        </w:rPr>
        <w:t>•</w:t>
      </w:r>
      <w:r w:rsidRPr="00043389">
        <w:rPr>
          <w:rFonts w:ascii="Times New Roman" w:eastAsia="Times New Roman" w:hAnsi="Times New Roman"/>
          <w:color w:val="000000"/>
          <w:sz w:val="24"/>
          <w:szCs w:val="24"/>
        </w:rPr>
        <w:tab/>
        <w:t>Weekly reports on the GRM, complaints received and resolutions reached</w:t>
      </w:r>
    </w:p>
    <w:p w:rsidR="00043389" w:rsidRPr="00043389" w:rsidRDefault="00043389" w:rsidP="00043389">
      <w:pPr>
        <w:autoSpaceDE w:val="0"/>
        <w:autoSpaceDN w:val="0"/>
        <w:adjustRightInd w:val="0"/>
        <w:spacing w:after="0" w:line="240" w:lineRule="auto"/>
        <w:jc w:val="both"/>
        <w:rPr>
          <w:rFonts w:ascii="Times New Roman" w:eastAsia="Times New Roman" w:hAnsi="Times New Roman"/>
          <w:color w:val="000000"/>
          <w:sz w:val="24"/>
          <w:szCs w:val="24"/>
        </w:rPr>
      </w:pPr>
      <w:r w:rsidRPr="00043389">
        <w:rPr>
          <w:rFonts w:ascii="Times New Roman" w:eastAsia="Times New Roman" w:hAnsi="Times New Roman"/>
          <w:color w:val="000000"/>
          <w:sz w:val="24"/>
          <w:szCs w:val="24"/>
        </w:rPr>
        <w:t>•</w:t>
      </w:r>
      <w:r w:rsidRPr="00043389">
        <w:rPr>
          <w:rFonts w:ascii="Times New Roman" w:eastAsia="Times New Roman" w:hAnsi="Times New Roman"/>
          <w:color w:val="000000"/>
          <w:sz w:val="24"/>
          <w:szCs w:val="24"/>
        </w:rPr>
        <w:tab/>
        <w:t>Consolidated monitoring report to be presented to the Bank via the PCU</w:t>
      </w:r>
    </w:p>
    <w:p w:rsidR="00DE10D3" w:rsidRPr="00043389" w:rsidRDefault="00043389" w:rsidP="00043389">
      <w:pPr>
        <w:autoSpaceDE w:val="0"/>
        <w:autoSpaceDN w:val="0"/>
        <w:adjustRightInd w:val="0"/>
        <w:spacing w:after="0" w:line="240" w:lineRule="auto"/>
        <w:jc w:val="both"/>
        <w:rPr>
          <w:rFonts w:ascii="Times New Roman" w:eastAsia="Times New Roman" w:hAnsi="Times New Roman"/>
          <w:color w:val="000000"/>
          <w:sz w:val="24"/>
          <w:szCs w:val="24"/>
        </w:rPr>
      </w:pPr>
      <w:r w:rsidRPr="00043389">
        <w:rPr>
          <w:rFonts w:ascii="Times New Roman" w:eastAsia="Times New Roman" w:hAnsi="Times New Roman"/>
          <w:color w:val="000000"/>
          <w:sz w:val="24"/>
          <w:szCs w:val="24"/>
        </w:rPr>
        <w:t>•</w:t>
      </w:r>
      <w:r w:rsidRPr="00043389">
        <w:rPr>
          <w:rFonts w:ascii="Times New Roman" w:eastAsia="Times New Roman" w:hAnsi="Times New Roman"/>
          <w:color w:val="000000"/>
          <w:sz w:val="24"/>
          <w:szCs w:val="24"/>
        </w:rPr>
        <w:tab/>
        <w:t>Regularly updated database on affected people, inventory of losses and impacts, compensation values and date of cheque delivery, among others</w:t>
      </w:r>
    </w:p>
    <w:p w:rsidR="00043389" w:rsidRPr="00043389" w:rsidRDefault="00043389" w:rsidP="00043389">
      <w:pPr>
        <w:autoSpaceDE w:val="0"/>
        <w:autoSpaceDN w:val="0"/>
        <w:adjustRightInd w:val="0"/>
        <w:spacing w:after="0" w:line="240" w:lineRule="auto"/>
        <w:jc w:val="both"/>
        <w:rPr>
          <w:rFonts w:ascii="Times New Roman" w:hAnsi="Times New Roman"/>
          <w:b/>
          <w:color w:val="000000"/>
          <w:sz w:val="24"/>
          <w:szCs w:val="24"/>
        </w:rPr>
      </w:pPr>
    </w:p>
    <w:p w:rsidR="00123E29" w:rsidRDefault="00123E29" w:rsidP="00123E29">
      <w:pPr>
        <w:autoSpaceDE w:val="0"/>
        <w:autoSpaceDN w:val="0"/>
        <w:adjustRightInd w:val="0"/>
        <w:spacing w:after="0" w:line="240" w:lineRule="auto"/>
        <w:jc w:val="both"/>
        <w:rPr>
          <w:rFonts w:ascii="Times New Roman" w:hAnsi="Times New Roman"/>
          <w:b/>
          <w:color w:val="000000"/>
          <w:sz w:val="24"/>
          <w:szCs w:val="24"/>
        </w:rPr>
      </w:pPr>
      <w:r w:rsidRPr="00043389">
        <w:rPr>
          <w:rFonts w:ascii="Times New Roman" w:hAnsi="Times New Roman"/>
          <w:b/>
          <w:color w:val="000000"/>
          <w:sz w:val="24"/>
          <w:szCs w:val="24"/>
        </w:rPr>
        <w:t>Reporting</w:t>
      </w:r>
      <w:r w:rsidR="00FF74C0">
        <w:rPr>
          <w:rFonts w:ascii="Times New Roman" w:hAnsi="Times New Roman"/>
          <w:b/>
          <w:color w:val="000000"/>
          <w:sz w:val="24"/>
          <w:szCs w:val="24"/>
        </w:rPr>
        <w:t>:</w:t>
      </w:r>
    </w:p>
    <w:p w:rsidR="00FF74C0" w:rsidRPr="00043389" w:rsidRDefault="00FF74C0" w:rsidP="00123E29">
      <w:pPr>
        <w:autoSpaceDE w:val="0"/>
        <w:autoSpaceDN w:val="0"/>
        <w:adjustRightInd w:val="0"/>
        <w:spacing w:after="0" w:line="240" w:lineRule="auto"/>
        <w:jc w:val="both"/>
        <w:rPr>
          <w:rFonts w:ascii="Times New Roman" w:hAnsi="Times New Roman"/>
          <w:b/>
          <w:color w:val="000000"/>
          <w:sz w:val="24"/>
          <w:szCs w:val="24"/>
        </w:rPr>
      </w:pPr>
    </w:p>
    <w:p w:rsidR="00123E29" w:rsidRPr="00043389" w:rsidRDefault="00123E29" w:rsidP="00123E29">
      <w:pPr>
        <w:autoSpaceDE w:val="0"/>
        <w:autoSpaceDN w:val="0"/>
        <w:adjustRightInd w:val="0"/>
        <w:spacing w:after="0" w:line="240" w:lineRule="auto"/>
        <w:jc w:val="both"/>
        <w:rPr>
          <w:rFonts w:ascii="Times New Roman" w:hAnsi="Times New Roman"/>
          <w:sz w:val="24"/>
          <w:szCs w:val="24"/>
        </w:rPr>
      </w:pPr>
      <w:r w:rsidRPr="00043389">
        <w:rPr>
          <w:rFonts w:ascii="Times New Roman" w:hAnsi="Times New Roman"/>
          <w:sz w:val="24"/>
          <w:szCs w:val="24"/>
        </w:rPr>
        <w:t xml:space="preserve">The specialist will work for PCU, which has been established to support the implementation of the project. Under the supervision of the Project Coordinator, She/he will report to the </w:t>
      </w:r>
      <w:r w:rsidR="00043389" w:rsidRPr="00043389">
        <w:rPr>
          <w:rFonts w:ascii="Times New Roman" w:hAnsi="Times New Roman"/>
          <w:sz w:val="24"/>
          <w:szCs w:val="24"/>
        </w:rPr>
        <w:t xml:space="preserve">all three </w:t>
      </w:r>
      <w:r w:rsidRPr="00043389">
        <w:rPr>
          <w:rFonts w:ascii="Times New Roman" w:hAnsi="Times New Roman"/>
          <w:sz w:val="24"/>
          <w:szCs w:val="24"/>
        </w:rPr>
        <w:t>Project Director</w:t>
      </w:r>
      <w:r w:rsidR="00043389" w:rsidRPr="00043389">
        <w:rPr>
          <w:rFonts w:ascii="Times New Roman" w:hAnsi="Times New Roman"/>
          <w:sz w:val="24"/>
          <w:szCs w:val="24"/>
        </w:rPr>
        <w:t>s</w:t>
      </w:r>
      <w:r w:rsidRPr="00043389">
        <w:rPr>
          <w:rFonts w:ascii="Times New Roman" w:hAnsi="Times New Roman"/>
          <w:sz w:val="24"/>
          <w:szCs w:val="24"/>
        </w:rPr>
        <w:t>.</w:t>
      </w:r>
    </w:p>
    <w:p w:rsidR="00F11E32" w:rsidRPr="00043389" w:rsidRDefault="00F11E32" w:rsidP="000B1678">
      <w:pPr>
        <w:pStyle w:val="Default"/>
        <w:jc w:val="both"/>
        <w:rPr>
          <w:color w:val="auto"/>
        </w:rPr>
      </w:pPr>
    </w:p>
    <w:p w:rsidR="000B1678" w:rsidRPr="00043389" w:rsidRDefault="000B1678" w:rsidP="000B1678">
      <w:pPr>
        <w:autoSpaceDE w:val="0"/>
        <w:autoSpaceDN w:val="0"/>
        <w:adjustRightInd w:val="0"/>
        <w:spacing w:after="0" w:line="240" w:lineRule="auto"/>
        <w:jc w:val="both"/>
        <w:rPr>
          <w:rFonts w:ascii="Times New Roman" w:hAnsi="Times New Roman"/>
          <w:b/>
          <w:bCs/>
          <w:sz w:val="24"/>
          <w:szCs w:val="24"/>
        </w:rPr>
      </w:pPr>
      <w:r w:rsidRPr="00043389">
        <w:rPr>
          <w:rFonts w:ascii="Times New Roman" w:hAnsi="Times New Roman"/>
          <w:b/>
          <w:bCs/>
          <w:sz w:val="24"/>
          <w:szCs w:val="24"/>
        </w:rPr>
        <w:t>Qualification</w:t>
      </w:r>
      <w:r w:rsidR="00971A5A" w:rsidRPr="00043389">
        <w:rPr>
          <w:rFonts w:ascii="Times New Roman" w:hAnsi="Times New Roman"/>
          <w:b/>
          <w:bCs/>
          <w:sz w:val="24"/>
          <w:szCs w:val="24"/>
        </w:rPr>
        <w:t>s</w:t>
      </w:r>
      <w:r w:rsidR="00F1681E">
        <w:rPr>
          <w:rFonts w:ascii="Times New Roman" w:hAnsi="Times New Roman"/>
          <w:b/>
          <w:bCs/>
          <w:sz w:val="24"/>
          <w:szCs w:val="24"/>
        </w:rPr>
        <w:t xml:space="preserve"> </w:t>
      </w:r>
      <w:r w:rsidR="0055335D" w:rsidRPr="00043389">
        <w:rPr>
          <w:rFonts w:ascii="Times New Roman" w:hAnsi="Times New Roman"/>
          <w:b/>
          <w:bCs/>
          <w:sz w:val="24"/>
          <w:szCs w:val="24"/>
        </w:rPr>
        <w:t>&amp;</w:t>
      </w:r>
      <w:r w:rsidR="00F1681E">
        <w:rPr>
          <w:rFonts w:ascii="Times New Roman" w:hAnsi="Times New Roman"/>
          <w:b/>
          <w:bCs/>
          <w:sz w:val="24"/>
          <w:szCs w:val="24"/>
        </w:rPr>
        <w:t xml:space="preserve"> </w:t>
      </w:r>
      <w:r w:rsidR="0055335D" w:rsidRPr="00043389">
        <w:rPr>
          <w:rFonts w:ascii="Times New Roman" w:hAnsi="Times New Roman"/>
          <w:b/>
          <w:color w:val="000000"/>
          <w:sz w:val="24"/>
          <w:szCs w:val="24"/>
        </w:rPr>
        <w:t>Experiences</w:t>
      </w:r>
      <w:r w:rsidRPr="00043389">
        <w:rPr>
          <w:rFonts w:ascii="Times New Roman" w:hAnsi="Times New Roman"/>
          <w:b/>
          <w:bCs/>
          <w:sz w:val="24"/>
          <w:szCs w:val="24"/>
        </w:rPr>
        <w:t>:</w:t>
      </w:r>
    </w:p>
    <w:p w:rsidR="000B1678" w:rsidRPr="00043389" w:rsidRDefault="000B1678" w:rsidP="000B1678">
      <w:pPr>
        <w:autoSpaceDE w:val="0"/>
        <w:autoSpaceDN w:val="0"/>
        <w:adjustRightInd w:val="0"/>
        <w:spacing w:after="0" w:line="240" w:lineRule="auto"/>
        <w:jc w:val="both"/>
        <w:rPr>
          <w:rFonts w:ascii="Times New Roman" w:hAnsi="Times New Roman"/>
          <w:sz w:val="24"/>
          <w:szCs w:val="24"/>
        </w:rPr>
      </w:pPr>
    </w:p>
    <w:p w:rsidR="00F23B0C" w:rsidRDefault="000B1678" w:rsidP="00F23B0C">
      <w:pPr>
        <w:pStyle w:val="Default"/>
        <w:jc w:val="both"/>
      </w:pPr>
      <w:r w:rsidRPr="00043389">
        <w:t xml:space="preserve">The Senior Social Safeguards and Communications Specialist shall have the following qualification and experiences: </w:t>
      </w:r>
    </w:p>
    <w:p w:rsidR="00F23B0C" w:rsidRDefault="00F23B0C" w:rsidP="00F23B0C">
      <w:pPr>
        <w:pStyle w:val="Default"/>
        <w:jc w:val="both"/>
      </w:pPr>
    </w:p>
    <w:p w:rsidR="00971A5A" w:rsidRPr="00FF74C0" w:rsidRDefault="00971A5A" w:rsidP="00F23B0C">
      <w:pPr>
        <w:pStyle w:val="Default"/>
        <w:jc w:val="both"/>
      </w:pPr>
      <w:r w:rsidRPr="00FF74C0">
        <w:t>(a) Academic Qualification:</w:t>
      </w:r>
    </w:p>
    <w:p w:rsidR="00971A5A" w:rsidRDefault="000B1678" w:rsidP="00971A5A">
      <w:pPr>
        <w:numPr>
          <w:ilvl w:val="0"/>
          <w:numId w:val="11"/>
        </w:numPr>
        <w:autoSpaceDE w:val="0"/>
        <w:autoSpaceDN w:val="0"/>
        <w:adjustRightInd w:val="0"/>
        <w:spacing w:after="0" w:line="240" w:lineRule="auto"/>
        <w:jc w:val="both"/>
        <w:rPr>
          <w:rFonts w:ascii="Times New Roman" w:hAnsi="Times New Roman"/>
          <w:color w:val="000000"/>
          <w:sz w:val="24"/>
          <w:szCs w:val="24"/>
        </w:rPr>
      </w:pPr>
      <w:r w:rsidRPr="00043389">
        <w:rPr>
          <w:rFonts w:ascii="Times New Roman" w:hAnsi="Times New Roman"/>
          <w:color w:val="000000"/>
          <w:sz w:val="24"/>
          <w:szCs w:val="24"/>
        </w:rPr>
        <w:t>At least Masters Degree from any recognized university in Social Science or equivalent in related field combined with extensive experience in similar responsible position.</w:t>
      </w:r>
    </w:p>
    <w:p w:rsidR="00F23B0C" w:rsidRPr="00F23B0C" w:rsidRDefault="00F23B0C" w:rsidP="00F23B0C">
      <w:pPr>
        <w:autoSpaceDE w:val="0"/>
        <w:autoSpaceDN w:val="0"/>
        <w:adjustRightInd w:val="0"/>
        <w:spacing w:after="0" w:line="240" w:lineRule="auto"/>
        <w:ind w:left="720"/>
        <w:jc w:val="both"/>
        <w:rPr>
          <w:rFonts w:ascii="Times New Roman" w:hAnsi="Times New Roman"/>
          <w:color w:val="000000"/>
          <w:sz w:val="24"/>
          <w:szCs w:val="24"/>
        </w:rPr>
      </w:pPr>
    </w:p>
    <w:p w:rsidR="00971A5A" w:rsidRPr="00FF74C0" w:rsidRDefault="00971A5A" w:rsidP="00971A5A">
      <w:pPr>
        <w:jc w:val="both"/>
        <w:rPr>
          <w:rFonts w:ascii="Times New Roman" w:hAnsi="Times New Roman"/>
          <w:color w:val="000000"/>
          <w:sz w:val="24"/>
          <w:szCs w:val="24"/>
        </w:rPr>
      </w:pPr>
      <w:r w:rsidRPr="00FF74C0">
        <w:rPr>
          <w:rFonts w:ascii="Times New Roman" w:hAnsi="Times New Roman"/>
          <w:color w:val="000000"/>
          <w:sz w:val="24"/>
          <w:szCs w:val="24"/>
        </w:rPr>
        <w:lastRenderedPageBreak/>
        <w:t>(b) Experience:</w:t>
      </w:r>
    </w:p>
    <w:p w:rsidR="00043389" w:rsidRPr="00043389" w:rsidRDefault="00043389" w:rsidP="00043389">
      <w:pPr>
        <w:numPr>
          <w:ilvl w:val="0"/>
          <w:numId w:val="10"/>
        </w:numPr>
        <w:autoSpaceDE w:val="0"/>
        <w:autoSpaceDN w:val="0"/>
        <w:adjustRightInd w:val="0"/>
        <w:spacing w:after="0" w:line="240" w:lineRule="auto"/>
        <w:jc w:val="both"/>
        <w:rPr>
          <w:rFonts w:ascii="Times New Roman" w:hAnsi="Times New Roman"/>
          <w:color w:val="000000"/>
          <w:sz w:val="24"/>
          <w:szCs w:val="24"/>
        </w:rPr>
      </w:pPr>
      <w:r w:rsidRPr="00043389">
        <w:rPr>
          <w:rFonts w:ascii="Times New Roman" w:hAnsi="Times New Roman"/>
          <w:color w:val="000000"/>
          <w:sz w:val="24"/>
          <w:szCs w:val="24"/>
        </w:rPr>
        <w:t>At least 15 years of experience in resettlement, working with tribal peoples, field level consultation and communication, mon</w:t>
      </w:r>
      <w:r w:rsidR="00F23B0C">
        <w:rPr>
          <w:rFonts w:ascii="Times New Roman" w:hAnsi="Times New Roman"/>
          <w:color w:val="000000"/>
          <w:sz w:val="24"/>
          <w:szCs w:val="24"/>
        </w:rPr>
        <w:t>i</w:t>
      </w:r>
      <w:r w:rsidRPr="00043389">
        <w:rPr>
          <w:rFonts w:ascii="Times New Roman" w:hAnsi="Times New Roman"/>
          <w:color w:val="000000"/>
          <w:sz w:val="24"/>
          <w:szCs w:val="24"/>
        </w:rPr>
        <w:t xml:space="preserve">toring and evaluation and/or other relevant fields. Previous successful engagement with, and good knowledge of, CBOs, I/NGOs and civil society is desired. </w:t>
      </w:r>
    </w:p>
    <w:p w:rsidR="00043389" w:rsidRPr="00043389" w:rsidRDefault="00043389" w:rsidP="00043389">
      <w:pPr>
        <w:numPr>
          <w:ilvl w:val="0"/>
          <w:numId w:val="10"/>
        </w:numPr>
        <w:autoSpaceDE w:val="0"/>
        <w:autoSpaceDN w:val="0"/>
        <w:adjustRightInd w:val="0"/>
        <w:spacing w:after="0" w:line="240" w:lineRule="auto"/>
        <w:jc w:val="both"/>
        <w:rPr>
          <w:rFonts w:ascii="Times New Roman" w:hAnsi="Times New Roman"/>
          <w:color w:val="000000"/>
          <w:sz w:val="24"/>
          <w:szCs w:val="24"/>
        </w:rPr>
      </w:pPr>
      <w:r w:rsidRPr="00043389">
        <w:rPr>
          <w:rFonts w:ascii="Times New Roman" w:hAnsi="Times New Roman"/>
          <w:color w:val="000000"/>
          <w:sz w:val="24"/>
          <w:szCs w:val="24"/>
        </w:rPr>
        <w:t>Demonstrated experience in socio-economic evaluation of development project activities.</w:t>
      </w:r>
    </w:p>
    <w:p w:rsidR="00043389" w:rsidRPr="00043389" w:rsidRDefault="00043389" w:rsidP="00043389">
      <w:pPr>
        <w:numPr>
          <w:ilvl w:val="0"/>
          <w:numId w:val="10"/>
        </w:numPr>
        <w:autoSpaceDE w:val="0"/>
        <w:autoSpaceDN w:val="0"/>
        <w:adjustRightInd w:val="0"/>
        <w:spacing w:after="0" w:line="240" w:lineRule="auto"/>
        <w:jc w:val="both"/>
        <w:rPr>
          <w:rFonts w:ascii="Times New Roman" w:hAnsi="Times New Roman"/>
          <w:color w:val="000000"/>
          <w:sz w:val="24"/>
          <w:szCs w:val="24"/>
        </w:rPr>
      </w:pPr>
      <w:r w:rsidRPr="00043389">
        <w:rPr>
          <w:rFonts w:ascii="Times New Roman" w:hAnsi="Times New Roman"/>
          <w:color w:val="000000"/>
          <w:sz w:val="24"/>
          <w:szCs w:val="24"/>
        </w:rPr>
        <w:t xml:space="preserve">Experiences in preparing social management plans, resettlement action plans and tribal peoples plans; managing the implementation of those </w:t>
      </w:r>
    </w:p>
    <w:p w:rsidR="00043389" w:rsidRPr="00043389" w:rsidRDefault="00043389" w:rsidP="00043389">
      <w:pPr>
        <w:numPr>
          <w:ilvl w:val="0"/>
          <w:numId w:val="10"/>
        </w:numPr>
        <w:autoSpaceDE w:val="0"/>
        <w:autoSpaceDN w:val="0"/>
        <w:adjustRightInd w:val="0"/>
        <w:spacing w:after="0" w:line="240" w:lineRule="auto"/>
        <w:jc w:val="both"/>
        <w:rPr>
          <w:rFonts w:ascii="Times New Roman" w:hAnsi="Times New Roman"/>
          <w:color w:val="000000"/>
          <w:sz w:val="24"/>
          <w:szCs w:val="24"/>
        </w:rPr>
      </w:pPr>
      <w:r w:rsidRPr="00043389">
        <w:rPr>
          <w:rFonts w:ascii="Times New Roman" w:hAnsi="Times New Roman"/>
          <w:color w:val="000000"/>
          <w:sz w:val="24"/>
          <w:szCs w:val="24"/>
        </w:rPr>
        <w:t xml:space="preserve">Data analysis, monitoring and reporting for improving ongoing project management                            </w:t>
      </w:r>
    </w:p>
    <w:p w:rsidR="00F23B0C" w:rsidRPr="00F23B0C" w:rsidRDefault="00043389" w:rsidP="00043389">
      <w:pPr>
        <w:numPr>
          <w:ilvl w:val="0"/>
          <w:numId w:val="10"/>
        </w:numPr>
        <w:autoSpaceDE w:val="0"/>
        <w:autoSpaceDN w:val="0"/>
        <w:adjustRightInd w:val="0"/>
        <w:spacing w:after="0" w:line="240" w:lineRule="auto"/>
        <w:jc w:val="both"/>
        <w:rPr>
          <w:rFonts w:ascii="Times New Roman" w:hAnsi="Times New Roman"/>
          <w:sz w:val="24"/>
          <w:szCs w:val="24"/>
        </w:rPr>
      </w:pPr>
      <w:r w:rsidRPr="00043389">
        <w:rPr>
          <w:rFonts w:ascii="Times New Roman" w:hAnsi="Times New Roman"/>
          <w:color w:val="000000"/>
          <w:sz w:val="24"/>
          <w:szCs w:val="24"/>
        </w:rPr>
        <w:t>Skills in indicator development, data collection and analysis, data quality assessments, and performance monitoring and reporting. Knowledge in designing and field testing surveys and other data collection instruments are required.</w:t>
      </w:r>
    </w:p>
    <w:p w:rsidR="005A0DBF" w:rsidRPr="00043389" w:rsidRDefault="00F23B0C" w:rsidP="00043389">
      <w:pPr>
        <w:numPr>
          <w:ilvl w:val="0"/>
          <w:numId w:val="10"/>
        </w:numPr>
        <w:autoSpaceDE w:val="0"/>
        <w:autoSpaceDN w:val="0"/>
        <w:adjustRightInd w:val="0"/>
        <w:spacing w:after="0" w:line="240" w:lineRule="auto"/>
        <w:jc w:val="both"/>
        <w:rPr>
          <w:rFonts w:ascii="Times New Roman" w:hAnsi="Times New Roman"/>
          <w:sz w:val="24"/>
          <w:szCs w:val="24"/>
        </w:rPr>
      </w:pPr>
      <w:r>
        <w:rPr>
          <w:rFonts w:ascii="Times New Roman" w:hAnsi="Times New Roman"/>
          <w:color w:val="000000"/>
          <w:sz w:val="24"/>
          <w:szCs w:val="24"/>
        </w:rPr>
        <w:t>Willingness to undertake frequent</w:t>
      </w:r>
      <w:r w:rsidR="000B1678" w:rsidRPr="00043389">
        <w:rPr>
          <w:rFonts w:ascii="Times New Roman" w:hAnsi="Times New Roman"/>
          <w:color w:val="000000"/>
          <w:sz w:val="24"/>
          <w:szCs w:val="24"/>
        </w:rPr>
        <w:t xml:space="preserve"> field visits in different conditions is required.</w:t>
      </w:r>
    </w:p>
    <w:p w:rsidR="005A0DBF" w:rsidRPr="00043389" w:rsidRDefault="000B1678" w:rsidP="00FC27A6">
      <w:pPr>
        <w:numPr>
          <w:ilvl w:val="0"/>
          <w:numId w:val="10"/>
        </w:numPr>
        <w:autoSpaceDE w:val="0"/>
        <w:autoSpaceDN w:val="0"/>
        <w:adjustRightInd w:val="0"/>
        <w:spacing w:after="0" w:line="240" w:lineRule="auto"/>
        <w:jc w:val="both"/>
        <w:rPr>
          <w:rFonts w:ascii="Times New Roman" w:hAnsi="Times New Roman"/>
          <w:sz w:val="24"/>
          <w:szCs w:val="24"/>
        </w:rPr>
      </w:pPr>
      <w:r w:rsidRPr="00043389">
        <w:rPr>
          <w:rFonts w:ascii="Times New Roman" w:hAnsi="Times New Roman"/>
          <w:color w:val="000000"/>
          <w:sz w:val="24"/>
          <w:szCs w:val="24"/>
        </w:rPr>
        <w:t>Computer literacy in Microsoft packages (MS Word, MS Power</w:t>
      </w:r>
      <w:r w:rsidR="00F1681E">
        <w:rPr>
          <w:rFonts w:ascii="Times New Roman" w:hAnsi="Times New Roman"/>
          <w:color w:val="000000"/>
          <w:sz w:val="24"/>
          <w:szCs w:val="24"/>
        </w:rPr>
        <w:t xml:space="preserve"> </w:t>
      </w:r>
      <w:r w:rsidRPr="00043389">
        <w:rPr>
          <w:rFonts w:ascii="Times New Roman" w:hAnsi="Times New Roman"/>
          <w:color w:val="000000"/>
          <w:sz w:val="24"/>
          <w:szCs w:val="24"/>
        </w:rPr>
        <w:t xml:space="preserve">point, MS Excel), GIS and socio-economic data analyses softwares is an asset. </w:t>
      </w:r>
    </w:p>
    <w:p w:rsidR="005A0DBF" w:rsidRPr="00043389" w:rsidRDefault="000B1678" w:rsidP="00FC27A6">
      <w:pPr>
        <w:numPr>
          <w:ilvl w:val="0"/>
          <w:numId w:val="10"/>
        </w:numPr>
        <w:autoSpaceDE w:val="0"/>
        <w:autoSpaceDN w:val="0"/>
        <w:adjustRightInd w:val="0"/>
        <w:spacing w:after="0" w:line="240" w:lineRule="auto"/>
        <w:jc w:val="both"/>
        <w:rPr>
          <w:rFonts w:ascii="Times New Roman" w:hAnsi="Times New Roman"/>
          <w:sz w:val="24"/>
          <w:szCs w:val="24"/>
        </w:rPr>
      </w:pPr>
      <w:r w:rsidRPr="00043389">
        <w:rPr>
          <w:rFonts w:ascii="Times New Roman" w:hAnsi="Times New Roman"/>
          <w:sz w:val="24"/>
          <w:szCs w:val="24"/>
        </w:rPr>
        <w:t>Experience in handling of web-based data and information management systems.</w:t>
      </w:r>
    </w:p>
    <w:p w:rsidR="005A0DBF" w:rsidRPr="00043389" w:rsidRDefault="000B1678" w:rsidP="00FC27A6">
      <w:pPr>
        <w:numPr>
          <w:ilvl w:val="0"/>
          <w:numId w:val="10"/>
        </w:numPr>
        <w:autoSpaceDE w:val="0"/>
        <w:autoSpaceDN w:val="0"/>
        <w:adjustRightInd w:val="0"/>
        <w:spacing w:after="0" w:line="240" w:lineRule="auto"/>
        <w:jc w:val="both"/>
        <w:rPr>
          <w:rFonts w:ascii="Times New Roman" w:hAnsi="Times New Roman"/>
          <w:sz w:val="24"/>
          <w:szCs w:val="24"/>
        </w:rPr>
      </w:pPr>
      <w:r w:rsidRPr="00043389">
        <w:rPr>
          <w:rFonts w:ascii="Times New Roman" w:hAnsi="Times New Roman"/>
          <w:color w:val="000000"/>
          <w:sz w:val="24"/>
          <w:szCs w:val="24"/>
        </w:rPr>
        <w:t xml:space="preserve">Experiences in creating and managing performance social plans and data analysis for improving ongoing project management are under consideration. </w:t>
      </w:r>
    </w:p>
    <w:p w:rsidR="005A0DBF" w:rsidRPr="00043389" w:rsidRDefault="000B1678" w:rsidP="00FC27A6">
      <w:pPr>
        <w:numPr>
          <w:ilvl w:val="0"/>
          <w:numId w:val="10"/>
        </w:numPr>
        <w:autoSpaceDE w:val="0"/>
        <w:autoSpaceDN w:val="0"/>
        <w:adjustRightInd w:val="0"/>
        <w:spacing w:after="0" w:line="240" w:lineRule="auto"/>
        <w:jc w:val="both"/>
        <w:rPr>
          <w:rFonts w:ascii="Times New Roman" w:hAnsi="Times New Roman"/>
          <w:sz w:val="24"/>
          <w:szCs w:val="24"/>
        </w:rPr>
      </w:pPr>
      <w:r w:rsidRPr="00043389">
        <w:rPr>
          <w:rFonts w:ascii="Times New Roman" w:hAnsi="Times New Roman"/>
          <w:color w:val="000000"/>
          <w:sz w:val="24"/>
          <w:szCs w:val="24"/>
        </w:rPr>
        <w:t xml:space="preserve">Knowledge in designing and field testing surveys and other data collection instruments are required. </w:t>
      </w:r>
    </w:p>
    <w:p w:rsidR="005A0DBF" w:rsidRPr="00043389" w:rsidRDefault="000B1678" w:rsidP="00FC27A6">
      <w:pPr>
        <w:numPr>
          <w:ilvl w:val="0"/>
          <w:numId w:val="10"/>
        </w:numPr>
        <w:autoSpaceDE w:val="0"/>
        <w:autoSpaceDN w:val="0"/>
        <w:adjustRightInd w:val="0"/>
        <w:spacing w:after="0" w:line="240" w:lineRule="auto"/>
        <w:jc w:val="both"/>
        <w:rPr>
          <w:rFonts w:ascii="Times New Roman" w:hAnsi="Times New Roman"/>
          <w:sz w:val="24"/>
          <w:szCs w:val="24"/>
        </w:rPr>
      </w:pPr>
      <w:r w:rsidRPr="00043389">
        <w:rPr>
          <w:rFonts w:ascii="Times New Roman" w:hAnsi="Times New Roman"/>
          <w:color w:val="000000"/>
          <w:sz w:val="24"/>
          <w:szCs w:val="24"/>
        </w:rPr>
        <w:t xml:space="preserve">Contribute in indicator development, data collection and analysis, data quality assessments, and/or performance monitoring and reporting. </w:t>
      </w:r>
    </w:p>
    <w:p w:rsidR="005A0DBF" w:rsidRPr="00043389" w:rsidRDefault="000B1678" w:rsidP="00FC27A6">
      <w:pPr>
        <w:numPr>
          <w:ilvl w:val="0"/>
          <w:numId w:val="10"/>
        </w:numPr>
        <w:autoSpaceDE w:val="0"/>
        <w:autoSpaceDN w:val="0"/>
        <w:adjustRightInd w:val="0"/>
        <w:spacing w:after="0" w:line="240" w:lineRule="auto"/>
        <w:jc w:val="both"/>
        <w:rPr>
          <w:rFonts w:ascii="Times New Roman" w:hAnsi="Times New Roman"/>
          <w:sz w:val="24"/>
          <w:szCs w:val="24"/>
        </w:rPr>
      </w:pPr>
      <w:r w:rsidRPr="00043389">
        <w:rPr>
          <w:rFonts w:ascii="Times New Roman" w:hAnsi="Times New Roman"/>
          <w:color w:val="000000"/>
          <w:sz w:val="24"/>
          <w:szCs w:val="24"/>
        </w:rPr>
        <w:t xml:space="preserve">Both written and spoken in English is essential. </w:t>
      </w:r>
    </w:p>
    <w:p w:rsidR="000B1678" w:rsidRPr="00043389" w:rsidRDefault="000B1678" w:rsidP="00FC27A6">
      <w:pPr>
        <w:numPr>
          <w:ilvl w:val="0"/>
          <w:numId w:val="10"/>
        </w:numPr>
        <w:autoSpaceDE w:val="0"/>
        <w:autoSpaceDN w:val="0"/>
        <w:adjustRightInd w:val="0"/>
        <w:spacing w:after="0" w:line="240" w:lineRule="auto"/>
        <w:jc w:val="both"/>
        <w:rPr>
          <w:rFonts w:ascii="Times New Roman" w:hAnsi="Times New Roman"/>
          <w:sz w:val="24"/>
          <w:szCs w:val="24"/>
        </w:rPr>
      </w:pPr>
      <w:r w:rsidRPr="00043389">
        <w:rPr>
          <w:rFonts w:ascii="Times New Roman" w:hAnsi="Times New Roman"/>
          <w:color w:val="000000"/>
          <w:sz w:val="24"/>
          <w:szCs w:val="24"/>
        </w:rPr>
        <w:t>Demonstrated experience in socio-economic evaluation of development project activities.</w:t>
      </w:r>
    </w:p>
    <w:p w:rsidR="000B1678" w:rsidRPr="00043389" w:rsidRDefault="000B1678" w:rsidP="000B1678">
      <w:pPr>
        <w:jc w:val="both"/>
        <w:rPr>
          <w:rFonts w:ascii="Times New Roman" w:hAnsi="Times New Roman"/>
          <w:sz w:val="24"/>
          <w:szCs w:val="24"/>
        </w:rPr>
      </w:pPr>
    </w:p>
    <w:p w:rsidR="00112EF7" w:rsidRPr="00CB6A45" w:rsidRDefault="00043389" w:rsidP="00112EF7">
      <w:pPr>
        <w:autoSpaceDE w:val="0"/>
        <w:autoSpaceDN w:val="0"/>
        <w:adjustRightInd w:val="0"/>
        <w:spacing w:after="0" w:line="240" w:lineRule="auto"/>
        <w:jc w:val="both"/>
        <w:rPr>
          <w:rFonts w:ascii="Times New Roman" w:hAnsi="Times New Roman"/>
          <w:color w:val="000000"/>
          <w:sz w:val="24"/>
          <w:szCs w:val="24"/>
        </w:rPr>
      </w:pPr>
      <w:r w:rsidRPr="00043389">
        <w:rPr>
          <w:rFonts w:ascii="Times New Roman" w:hAnsi="Times New Roman"/>
          <w:b/>
          <w:color w:val="000000"/>
          <w:sz w:val="24"/>
          <w:szCs w:val="24"/>
        </w:rPr>
        <w:t xml:space="preserve">Assignment Period: </w:t>
      </w:r>
      <w:r w:rsidRPr="00043389">
        <w:rPr>
          <w:rFonts w:ascii="Times New Roman" w:hAnsi="Times New Roman"/>
          <w:color w:val="000000"/>
          <w:sz w:val="24"/>
          <w:szCs w:val="24"/>
        </w:rPr>
        <w:t>12MM</w:t>
      </w:r>
      <w:r w:rsidR="00A32CA9">
        <w:rPr>
          <w:rFonts w:ascii="Times New Roman" w:hAnsi="Times New Roman"/>
          <w:color w:val="000000"/>
          <w:sz w:val="24"/>
          <w:szCs w:val="24"/>
        </w:rPr>
        <w:t xml:space="preserve"> </w:t>
      </w:r>
      <w:r w:rsidR="00112EF7">
        <w:rPr>
          <w:rFonts w:ascii="Times New Roman" w:hAnsi="Times New Roman"/>
          <w:color w:val="000000"/>
          <w:sz w:val="24"/>
          <w:szCs w:val="24"/>
        </w:rPr>
        <w:t>over a project period of 4 years with intermittent input</w:t>
      </w:r>
      <w:r w:rsidR="00A32CA9">
        <w:rPr>
          <w:rFonts w:ascii="Times New Roman" w:hAnsi="Times New Roman"/>
          <w:color w:val="000000"/>
          <w:sz w:val="24"/>
          <w:szCs w:val="24"/>
        </w:rPr>
        <w:t>.</w:t>
      </w:r>
    </w:p>
    <w:p w:rsidR="00112EF7" w:rsidRPr="00CB6A45" w:rsidRDefault="00112EF7" w:rsidP="00112EF7">
      <w:pPr>
        <w:autoSpaceDE w:val="0"/>
        <w:autoSpaceDN w:val="0"/>
        <w:adjustRightInd w:val="0"/>
        <w:spacing w:after="0" w:line="240" w:lineRule="auto"/>
        <w:jc w:val="both"/>
        <w:rPr>
          <w:rFonts w:ascii="Times New Roman" w:hAnsi="Times New Roman"/>
          <w:color w:val="000000"/>
          <w:sz w:val="24"/>
          <w:szCs w:val="24"/>
        </w:rPr>
      </w:pPr>
    </w:p>
    <w:p w:rsidR="00112EF7" w:rsidRPr="00CB6A45" w:rsidRDefault="00112EF7" w:rsidP="00112EF7">
      <w:pPr>
        <w:autoSpaceDE w:val="0"/>
        <w:autoSpaceDN w:val="0"/>
        <w:adjustRightInd w:val="0"/>
        <w:jc w:val="both"/>
        <w:rPr>
          <w:rFonts w:ascii="Times New Roman" w:hAnsi="Times New Roman"/>
          <w:b/>
          <w:bCs/>
          <w:sz w:val="24"/>
          <w:szCs w:val="24"/>
        </w:rPr>
      </w:pPr>
      <w:r w:rsidRPr="00CB6A45">
        <w:rPr>
          <w:rFonts w:ascii="Times New Roman" w:hAnsi="Times New Roman"/>
          <w:b/>
          <w:bCs/>
          <w:sz w:val="24"/>
          <w:szCs w:val="24"/>
        </w:rPr>
        <w:t>Implementation Arrangement:</w:t>
      </w:r>
    </w:p>
    <w:p w:rsidR="00112EF7" w:rsidRPr="00CB6A45" w:rsidRDefault="00112EF7" w:rsidP="00112EF7">
      <w:pPr>
        <w:autoSpaceDE w:val="0"/>
        <w:autoSpaceDN w:val="0"/>
        <w:adjustRightInd w:val="0"/>
        <w:jc w:val="both"/>
        <w:rPr>
          <w:rFonts w:ascii="Times New Roman" w:hAnsi="Times New Roman"/>
          <w:sz w:val="24"/>
          <w:szCs w:val="24"/>
        </w:rPr>
      </w:pPr>
      <w:r w:rsidRPr="00CB6A45">
        <w:rPr>
          <w:rFonts w:ascii="Times New Roman" w:hAnsi="Times New Roman"/>
          <w:sz w:val="24"/>
          <w:szCs w:val="24"/>
        </w:rPr>
        <w:t xml:space="preserve">The consultant will report to the Project Coordinator, PCU and work closely with the all three PIUs especially with the </w:t>
      </w:r>
      <w:r>
        <w:rPr>
          <w:rFonts w:ascii="Times New Roman" w:hAnsi="Times New Roman"/>
          <w:sz w:val="24"/>
          <w:szCs w:val="24"/>
        </w:rPr>
        <w:t>social and communication</w:t>
      </w:r>
      <w:r w:rsidRPr="00CB6A45">
        <w:rPr>
          <w:rFonts w:ascii="Times New Roman" w:hAnsi="Times New Roman"/>
          <w:sz w:val="24"/>
          <w:szCs w:val="24"/>
        </w:rPr>
        <w:t xml:space="preserve"> focal points in each of the three PIUs and BMD, BWDB and DAE staff. </w:t>
      </w:r>
      <w:r>
        <w:rPr>
          <w:rFonts w:ascii="Times New Roman" w:hAnsi="Times New Roman"/>
          <w:sz w:val="24"/>
          <w:szCs w:val="24"/>
        </w:rPr>
        <w:t>The consultant will fix his/her yearly input schedule in advance after discussion with Project Coordinator and PDs.</w:t>
      </w:r>
    </w:p>
    <w:p w:rsidR="00112EF7" w:rsidRPr="00043389" w:rsidRDefault="00112EF7" w:rsidP="00043389">
      <w:pPr>
        <w:autoSpaceDE w:val="0"/>
        <w:autoSpaceDN w:val="0"/>
        <w:adjustRightInd w:val="0"/>
        <w:spacing w:after="0" w:line="240" w:lineRule="auto"/>
        <w:jc w:val="both"/>
        <w:rPr>
          <w:rFonts w:ascii="Times New Roman" w:hAnsi="Times New Roman"/>
          <w:color w:val="000000"/>
          <w:sz w:val="24"/>
          <w:szCs w:val="24"/>
        </w:rPr>
      </w:pPr>
    </w:p>
    <w:p w:rsidR="00043389" w:rsidRPr="00043389" w:rsidRDefault="00043389" w:rsidP="00043389">
      <w:pPr>
        <w:autoSpaceDE w:val="0"/>
        <w:autoSpaceDN w:val="0"/>
        <w:adjustRightInd w:val="0"/>
        <w:spacing w:after="0" w:line="240" w:lineRule="auto"/>
        <w:jc w:val="both"/>
        <w:rPr>
          <w:rFonts w:ascii="Times New Roman" w:hAnsi="Times New Roman"/>
          <w:b/>
          <w:color w:val="000000"/>
          <w:sz w:val="24"/>
          <w:szCs w:val="24"/>
        </w:rPr>
      </w:pPr>
      <w:r w:rsidRPr="00043389">
        <w:rPr>
          <w:rFonts w:ascii="Times New Roman" w:hAnsi="Times New Roman"/>
          <w:b/>
          <w:color w:val="000000"/>
          <w:sz w:val="24"/>
          <w:szCs w:val="24"/>
        </w:rPr>
        <w:t xml:space="preserve">Selection Modality: </w:t>
      </w:r>
    </w:p>
    <w:p w:rsidR="00043389" w:rsidRPr="00043389" w:rsidRDefault="00043389" w:rsidP="00043389">
      <w:pPr>
        <w:autoSpaceDE w:val="0"/>
        <w:autoSpaceDN w:val="0"/>
        <w:adjustRightInd w:val="0"/>
        <w:spacing w:after="0" w:line="240" w:lineRule="auto"/>
        <w:jc w:val="both"/>
        <w:rPr>
          <w:rFonts w:ascii="Times New Roman" w:hAnsi="Times New Roman"/>
          <w:b/>
          <w:color w:val="000000"/>
          <w:sz w:val="24"/>
          <w:szCs w:val="24"/>
        </w:rPr>
      </w:pPr>
    </w:p>
    <w:p w:rsidR="00043389" w:rsidRPr="00043389" w:rsidRDefault="00043389" w:rsidP="00043389">
      <w:pPr>
        <w:autoSpaceDE w:val="0"/>
        <w:autoSpaceDN w:val="0"/>
        <w:adjustRightInd w:val="0"/>
        <w:spacing w:after="0" w:line="240" w:lineRule="auto"/>
        <w:jc w:val="both"/>
        <w:rPr>
          <w:rFonts w:ascii="Times New Roman" w:hAnsi="Times New Roman"/>
          <w:color w:val="000000"/>
          <w:sz w:val="24"/>
          <w:szCs w:val="24"/>
        </w:rPr>
      </w:pPr>
      <w:r w:rsidRPr="00043389">
        <w:rPr>
          <w:rFonts w:ascii="Times New Roman" w:hAnsi="Times New Roman"/>
          <w:color w:val="000000"/>
          <w:sz w:val="24"/>
          <w:szCs w:val="24"/>
        </w:rPr>
        <w:t xml:space="preserve">Selection of Individual Consultant will be carried out following GoB and World Bank Guidelines. </w:t>
      </w:r>
    </w:p>
    <w:p w:rsidR="00043389" w:rsidRPr="00043389" w:rsidRDefault="00043389" w:rsidP="00043389">
      <w:pPr>
        <w:autoSpaceDE w:val="0"/>
        <w:autoSpaceDN w:val="0"/>
        <w:adjustRightInd w:val="0"/>
        <w:spacing w:after="0" w:line="240" w:lineRule="auto"/>
        <w:jc w:val="both"/>
        <w:rPr>
          <w:rFonts w:ascii="Times New Roman" w:hAnsi="Times New Roman"/>
          <w:b/>
          <w:sz w:val="24"/>
          <w:szCs w:val="24"/>
        </w:rPr>
      </w:pPr>
    </w:p>
    <w:p w:rsidR="00F11E32" w:rsidRPr="00043389" w:rsidRDefault="00F11E32" w:rsidP="000B1678">
      <w:pPr>
        <w:spacing w:after="200" w:line="276" w:lineRule="auto"/>
        <w:rPr>
          <w:rFonts w:ascii="Times New Roman" w:hAnsi="Times New Roman"/>
          <w:sz w:val="24"/>
          <w:szCs w:val="24"/>
        </w:rPr>
      </w:pPr>
    </w:p>
    <w:p w:rsidR="00F11E32" w:rsidRPr="00043389" w:rsidRDefault="00F11E32" w:rsidP="000B1678">
      <w:pPr>
        <w:spacing w:after="200" w:line="276" w:lineRule="auto"/>
        <w:rPr>
          <w:rFonts w:ascii="Times New Roman" w:hAnsi="Times New Roman"/>
          <w:sz w:val="24"/>
          <w:szCs w:val="24"/>
        </w:rPr>
      </w:pPr>
    </w:p>
    <w:p w:rsidR="00F11E32" w:rsidRPr="00043389" w:rsidRDefault="00F11E32" w:rsidP="000B1678">
      <w:pPr>
        <w:spacing w:after="200" w:line="276" w:lineRule="auto"/>
        <w:rPr>
          <w:rFonts w:ascii="Times New Roman" w:hAnsi="Times New Roman"/>
          <w:sz w:val="24"/>
          <w:szCs w:val="24"/>
        </w:rPr>
      </w:pPr>
    </w:p>
    <w:p w:rsidR="00F11E32" w:rsidRPr="00043389" w:rsidRDefault="00F11E32" w:rsidP="000B1678">
      <w:pPr>
        <w:spacing w:after="200" w:line="276" w:lineRule="auto"/>
        <w:rPr>
          <w:rFonts w:ascii="Times New Roman" w:hAnsi="Times New Roman"/>
          <w:sz w:val="24"/>
          <w:szCs w:val="24"/>
        </w:rPr>
      </w:pPr>
    </w:p>
    <w:p w:rsidR="00F11E32" w:rsidRPr="00043389" w:rsidRDefault="00F11E32" w:rsidP="000B1678">
      <w:pPr>
        <w:spacing w:after="200" w:line="276" w:lineRule="auto"/>
        <w:rPr>
          <w:rFonts w:ascii="Times New Roman" w:hAnsi="Times New Roman"/>
          <w:sz w:val="24"/>
          <w:szCs w:val="24"/>
        </w:rPr>
      </w:pPr>
    </w:p>
    <w:p w:rsidR="00F11E32" w:rsidRPr="00043389" w:rsidRDefault="00F11E32" w:rsidP="000B1678">
      <w:pPr>
        <w:spacing w:after="200" w:line="276" w:lineRule="auto"/>
        <w:rPr>
          <w:rFonts w:ascii="Times New Roman" w:hAnsi="Times New Roman"/>
          <w:sz w:val="24"/>
          <w:szCs w:val="24"/>
        </w:rPr>
      </w:pPr>
    </w:p>
    <w:p w:rsidR="004D0146" w:rsidRPr="00043389" w:rsidRDefault="004D0146" w:rsidP="009F3AA9">
      <w:pPr>
        <w:autoSpaceDE w:val="0"/>
        <w:autoSpaceDN w:val="0"/>
        <w:adjustRightInd w:val="0"/>
        <w:spacing w:after="0" w:line="240" w:lineRule="auto"/>
        <w:jc w:val="both"/>
        <w:rPr>
          <w:rFonts w:ascii="Times New Roman" w:hAnsi="Times New Roman"/>
          <w:sz w:val="24"/>
          <w:szCs w:val="24"/>
        </w:rPr>
      </w:pPr>
      <w:bookmarkStart w:id="0" w:name="_GoBack"/>
      <w:bookmarkEnd w:id="0"/>
    </w:p>
    <w:sectPr w:rsidR="004D0146" w:rsidRPr="00043389" w:rsidSect="002F76DB">
      <w:footerReference w:type="even" r:id="rId7"/>
      <w:pgSz w:w="11909" w:h="16834" w:code="9"/>
      <w:pgMar w:top="1296" w:right="864" w:bottom="864" w:left="1296" w:header="720" w:footer="720" w:gutter="0"/>
      <w:pgNumType w:start="98"/>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712A" w:rsidRDefault="00FA712A" w:rsidP="00F73BBE">
      <w:pPr>
        <w:spacing w:after="0" w:line="240" w:lineRule="auto"/>
      </w:pPr>
      <w:r>
        <w:separator/>
      </w:r>
    </w:p>
  </w:endnote>
  <w:endnote w:type="continuationSeparator" w:id="1">
    <w:p w:rsidR="00FA712A" w:rsidRDefault="00FA712A" w:rsidP="00F73B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Bold">
    <w:panose1 w:val="02020803070505020304"/>
    <w:charset w:val="00"/>
    <w:family w:val="roman"/>
    <w:notTrueType/>
    <w:pitch w:val="default"/>
    <w:sig w:usb0="00000000" w:usb1="00000000" w:usb2="00000000" w:usb3="00000000" w:csb0="00000000" w:csb1="00000000"/>
  </w:font>
  <w:font w:name="Calibri Light">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915" w:rsidRDefault="00D06DAE" w:rsidP="00634137">
    <w:pPr>
      <w:pStyle w:val="Footer"/>
      <w:framePr w:wrap="around" w:vAnchor="text" w:hAnchor="margin" w:xAlign="center" w:y="1"/>
      <w:rPr>
        <w:rStyle w:val="PageNumber"/>
      </w:rPr>
    </w:pPr>
    <w:r>
      <w:rPr>
        <w:rStyle w:val="PageNumber"/>
      </w:rPr>
      <w:fldChar w:fldCharType="begin"/>
    </w:r>
    <w:r w:rsidR="00F31915">
      <w:rPr>
        <w:rStyle w:val="PageNumber"/>
      </w:rPr>
      <w:instrText xml:space="preserve">PAGE  </w:instrText>
    </w:r>
    <w:r>
      <w:rPr>
        <w:rStyle w:val="PageNumber"/>
      </w:rPr>
      <w:fldChar w:fldCharType="end"/>
    </w:r>
  </w:p>
  <w:p w:rsidR="00F31915" w:rsidRDefault="00F3191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712A" w:rsidRDefault="00FA712A" w:rsidP="00F73BBE">
      <w:pPr>
        <w:spacing w:after="0" w:line="240" w:lineRule="auto"/>
      </w:pPr>
      <w:r>
        <w:separator/>
      </w:r>
    </w:p>
  </w:footnote>
  <w:footnote w:type="continuationSeparator" w:id="1">
    <w:p w:rsidR="00FA712A" w:rsidRDefault="00FA712A" w:rsidP="00F73BB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D3676"/>
    <w:multiLevelType w:val="hybridMultilevel"/>
    <w:tmpl w:val="26223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0D7795"/>
    <w:multiLevelType w:val="hybridMultilevel"/>
    <w:tmpl w:val="970E744E"/>
    <w:lvl w:ilvl="0" w:tplc="39643722">
      <w:start w:val="1"/>
      <w:numFmt w:val="decimal"/>
      <w:pStyle w:val="Section8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AB33D4"/>
    <w:multiLevelType w:val="hybridMultilevel"/>
    <w:tmpl w:val="1112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pStyle w:val="Clauses"/>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4">
    <w:nsid w:val="480E1138"/>
    <w:multiLevelType w:val="hybridMultilevel"/>
    <w:tmpl w:val="2E0617EE"/>
    <w:lvl w:ilvl="0" w:tplc="64768B04">
      <w:start w:val="1"/>
      <w:numFmt w:val="decimal"/>
      <w:pStyle w:val="TOC6"/>
      <w:lvlText w:val="%1."/>
      <w:lvlJc w:val="left"/>
      <w:pPr>
        <w:ind w:left="1080" w:hanging="360"/>
      </w:pPr>
      <w:rPr>
        <w:rFonts w:ascii="Times New Roman" w:hAnsi="Times New Roman" w:cs="Times New Roman"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8852D19"/>
    <w:multiLevelType w:val="hybridMultilevel"/>
    <w:tmpl w:val="96A0FB80"/>
    <w:lvl w:ilvl="0" w:tplc="04090001">
      <w:start w:val="1"/>
      <w:numFmt w:val="bullet"/>
      <w:lvlText w:val=""/>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6">
    <w:nsid w:val="58921B5A"/>
    <w:multiLevelType w:val="hybridMultilevel"/>
    <w:tmpl w:val="F47AA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E442853"/>
    <w:multiLevelType w:val="hybridMultilevel"/>
    <w:tmpl w:val="80FCD372"/>
    <w:lvl w:ilvl="0" w:tplc="16D8CF0C">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76E29C1"/>
    <w:multiLevelType w:val="hybridMultilevel"/>
    <w:tmpl w:val="13561DCE"/>
    <w:lvl w:ilvl="0" w:tplc="2DCEC750">
      <w:start w:val="1"/>
      <w:numFmt w:val="upperRoman"/>
      <w:pStyle w:val="Section8Header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1174E0C"/>
    <w:multiLevelType w:val="hybridMultilevel"/>
    <w:tmpl w:val="EF067C36"/>
    <w:lvl w:ilvl="0" w:tplc="55CCDAA6">
      <w:start w:val="1"/>
      <w:numFmt w:val="bullet"/>
      <w:pStyle w:val="List3"/>
      <w:lvlText w:val=""/>
      <w:lvlJc w:val="left"/>
      <w:pPr>
        <w:tabs>
          <w:tab w:val="num" w:pos="-288"/>
        </w:tabs>
        <w:ind w:left="360" w:hanging="360"/>
      </w:pPr>
      <w:rPr>
        <w:rFonts w:ascii="Wingdings" w:hAnsi="Wingdings" w:cs="Wingdings" w:hint="default"/>
      </w:rPr>
    </w:lvl>
    <w:lvl w:ilvl="1" w:tplc="04090019" w:tentative="1">
      <w:start w:val="1"/>
      <w:numFmt w:val="bullet"/>
      <w:lvlText w:val="o"/>
      <w:lvlJc w:val="left"/>
      <w:pPr>
        <w:tabs>
          <w:tab w:val="num" w:pos="360"/>
        </w:tabs>
        <w:ind w:left="360" w:hanging="360"/>
      </w:pPr>
      <w:rPr>
        <w:rFonts w:ascii="Courier New" w:hAnsi="Courier New" w:cs="Courier New" w:hint="default"/>
      </w:rPr>
    </w:lvl>
    <w:lvl w:ilvl="2" w:tplc="0409001B" w:tentative="1">
      <w:start w:val="1"/>
      <w:numFmt w:val="bullet"/>
      <w:lvlText w:val=""/>
      <w:lvlJc w:val="left"/>
      <w:pPr>
        <w:tabs>
          <w:tab w:val="num" w:pos="1080"/>
        </w:tabs>
        <w:ind w:left="1080" w:hanging="360"/>
      </w:pPr>
      <w:rPr>
        <w:rFonts w:ascii="Wingdings" w:hAnsi="Wingdings" w:cs="Wingdings" w:hint="default"/>
      </w:rPr>
    </w:lvl>
    <w:lvl w:ilvl="3" w:tplc="0409000F">
      <w:start w:val="1"/>
      <w:numFmt w:val="bullet"/>
      <w:lvlText w:val=""/>
      <w:lvlJc w:val="left"/>
      <w:pPr>
        <w:tabs>
          <w:tab w:val="num" w:pos="1800"/>
        </w:tabs>
        <w:ind w:left="1800" w:hanging="360"/>
      </w:pPr>
      <w:rPr>
        <w:rFonts w:ascii="Symbol" w:hAnsi="Symbol" w:cs="Symbol" w:hint="default"/>
      </w:rPr>
    </w:lvl>
    <w:lvl w:ilvl="4" w:tplc="04090019" w:tentative="1">
      <w:start w:val="1"/>
      <w:numFmt w:val="bullet"/>
      <w:lvlText w:val="o"/>
      <w:lvlJc w:val="left"/>
      <w:pPr>
        <w:tabs>
          <w:tab w:val="num" w:pos="2520"/>
        </w:tabs>
        <w:ind w:left="2520" w:hanging="360"/>
      </w:pPr>
      <w:rPr>
        <w:rFonts w:ascii="Courier New" w:hAnsi="Courier New" w:cs="Courier New" w:hint="default"/>
      </w:rPr>
    </w:lvl>
    <w:lvl w:ilvl="5" w:tplc="0409001B" w:tentative="1">
      <w:start w:val="1"/>
      <w:numFmt w:val="bullet"/>
      <w:lvlText w:val=""/>
      <w:lvlJc w:val="left"/>
      <w:pPr>
        <w:tabs>
          <w:tab w:val="num" w:pos="3240"/>
        </w:tabs>
        <w:ind w:left="3240" w:hanging="360"/>
      </w:pPr>
      <w:rPr>
        <w:rFonts w:ascii="Wingdings" w:hAnsi="Wingdings" w:cs="Wingdings" w:hint="default"/>
      </w:rPr>
    </w:lvl>
    <w:lvl w:ilvl="6" w:tplc="0409000F" w:tentative="1">
      <w:start w:val="1"/>
      <w:numFmt w:val="bullet"/>
      <w:lvlText w:val=""/>
      <w:lvlJc w:val="left"/>
      <w:pPr>
        <w:tabs>
          <w:tab w:val="num" w:pos="3960"/>
        </w:tabs>
        <w:ind w:left="3960" w:hanging="360"/>
      </w:pPr>
      <w:rPr>
        <w:rFonts w:ascii="Symbol" w:hAnsi="Symbol" w:cs="Symbol" w:hint="default"/>
      </w:rPr>
    </w:lvl>
    <w:lvl w:ilvl="7" w:tplc="04090019" w:tentative="1">
      <w:start w:val="1"/>
      <w:numFmt w:val="bullet"/>
      <w:lvlText w:val="o"/>
      <w:lvlJc w:val="left"/>
      <w:pPr>
        <w:tabs>
          <w:tab w:val="num" w:pos="4680"/>
        </w:tabs>
        <w:ind w:left="4680" w:hanging="360"/>
      </w:pPr>
      <w:rPr>
        <w:rFonts w:ascii="Courier New" w:hAnsi="Courier New" w:cs="Courier New" w:hint="default"/>
      </w:rPr>
    </w:lvl>
    <w:lvl w:ilvl="8" w:tplc="0409001B" w:tentative="1">
      <w:start w:val="1"/>
      <w:numFmt w:val="bullet"/>
      <w:lvlText w:val=""/>
      <w:lvlJc w:val="left"/>
      <w:pPr>
        <w:tabs>
          <w:tab w:val="num" w:pos="5400"/>
        </w:tabs>
        <w:ind w:left="5400" w:hanging="360"/>
      </w:pPr>
      <w:rPr>
        <w:rFonts w:ascii="Wingdings" w:hAnsi="Wingdings" w:cs="Wingdings" w:hint="default"/>
      </w:rPr>
    </w:lvl>
  </w:abstractNum>
  <w:abstractNum w:abstractNumId="10">
    <w:nsid w:val="7E4E59D9"/>
    <w:multiLevelType w:val="hybridMultilevel"/>
    <w:tmpl w:val="558AE704"/>
    <w:lvl w:ilvl="0" w:tplc="E476047A">
      <w:start w:val="1"/>
      <w:numFmt w:val="upperLetter"/>
      <w:pStyle w:val="Section8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3"/>
  </w:num>
  <w:num w:numId="3">
    <w:abstractNumId w:val="7"/>
  </w:num>
  <w:num w:numId="4">
    <w:abstractNumId w:val="10"/>
  </w:num>
  <w:num w:numId="5">
    <w:abstractNumId w:val="1"/>
  </w:num>
  <w:num w:numId="6">
    <w:abstractNumId w:val="8"/>
  </w:num>
  <w:num w:numId="7">
    <w:abstractNumId w:val="4"/>
  </w:num>
  <w:num w:numId="8">
    <w:abstractNumId w:val="6"/>
  </w:num>
  <w:num w:numId="9">
    <w:abstractNumId w:val="5"/>
  </w:num>
  <w:num w:numId="10">
    <w:abstractNumId w:val="0"/>
  </w:num>
  <w:num w:numId="11">
    <w:abstractNumId w:val="2"/>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rati Belle">
    <w15:presenceInfo w15:providerId="AD" w15:userId="S-1-5-21-88094858-919529-1617787245-1228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oNotTrackMoves/>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01F3C"/>
    <w:rsid w:val="00043389"/>
    <w:rsid w:val="00063612"/>
    <w:rsid w:val="00065FC3"/>
    <w:rsid w:val="00085193"/>
    <w:rsid w:val="000940C1"/>
    <w:rsid w:val="000966B7"/>
    <w:rsid w:val="000A06E7"/>
    <w:rsid w:val="000A338C"/>
    <w:rsid w:val="000A429D"/>
    <w:rsid w:val="000B1678"/>
    <w:rsid w:val="000B568D"/>
    <w:rsid w:val="000C3BD7"/>
    <w:rsid w:val="000D26E9"/>
    <w:rsid w:val="000D311F"/>
    <w:rsid w:val="000E7B45"/>
    <w:rsid w:val="000F1727"/>
    <w:rsid w:val="001047D9"/>
    <w:rsid w:val="00112EF7"/>
    <w:rsid w:val="00122ADC"/>
    <w:rsid w:val="00123E29"/>
    <w:rsid w:val="001805EF"/>
    <w:rsid w:val="00181AB2"/>
    <w:rsid w:val="0019321C"/>
    <w:rsid w:val="001A1416"/>
    <w:rsid w:val="001A7312"/>
    <w:rsid w:val="001C0F21"/>
    <w:rsid w:val="001D175B"/>
    <w:rsid w:val="00202891"/>
    <w:rsid w:val="00205761"/>
    <w:rsid w:val="00216F63"/>
    <w:rsid w:val="0023346C"/>
    <w:rsid w:val="00250779"/>
    <w:rsid w:val="00272B9D"/>
    <w:rsid w:val="00277273"/>
    <w:rsid w:val="00281019"/>
    <w:rsid w:val="00290002"/>
    <w:rsid w:val="00293B80"/>
    <w:rsid w:val="002B572C"/>
    <w:rsid w:val="002D2EA8"/>
    <w:rsid w:val="002F76DB"/>
    <w:rsid w:val="00312F0F"/>
    <w:rsid w:val="00314799"/>
    <w:rsid w:val="00322B8E"/>
    <w:rsid w:val="0033765F"/>
    <w:rsid w:val="003443E4"/>
    <w:rsid w:val="00351F7D"/>
    <w:rsid w:val="003525F5"/>
    <w:rsid w:val="00354C79"/>
    <w:rsid w:val="00355698"/>
    <w:rsid w:val="00377F2D"/>
    <w:rsid w:val="003878B5"/>
    <w:rsid w:val="003B7642"/>
    <w:rsid w:val="003D0226"/>
    <w:rsid w:val="003D7A98"/>
    <w:rsid w:val="003E5F85"/>
    <w:rsid w:val="004147EA"/>
    <w:rsid w:val="004359FB"/>
    <w:rsid w:val="00435F7F"/>
    <w:rsid w:val="00441696"/>
    <w:rsid w:val="00443F01"/>
    <w:rsid w:val="00447E29"/>
    <w:rsid w:val="00467603"/>
    <w:rsid w:val="00497D9D"/>
    <w:rsid w:val="004A7F75"/>
    <w:rsid w:val="004C5730"/>
    <w:rsid w:val="004D0146"/>
    <w:rsid w:val="004E4C00"/>
    <w:rsid w:val="00513400"/>
    <w:rsid w:val="0051764E"/>
    <w:rsid w:val="0054122B"/>
    <w:rsid w:val="00541846"/>
    <w:rsid w:val="0055335D"/>
    <w:rsid w:val="005A0DBF"/>
    <w:rsid w:val="005A1FD7"/>
    <w:rsid w:val="005A4302"/>
    <w:rsid w:val="005A7C80"/>
    <w:rsid w:val="005B4578"/>
    <w:rsid w:val="005C2749"/>
    <w:rsid w:val="005F12FC"/>
    <w:rsid w:val="00601E0A"/>
    <w:rsid w:val="006025B7"/>
    <w:rsid w:val="006039B5"/>
    <w:rsid w:val="00634137"/>
    <w:rsid w:val="006D6101"/>
    <w:rsid w:val="006E394C"/>
    <w:rsid w:val="0070258D"/>
    <w:rsid w:val="00706234"/>
    <w:rsid w:val="00721C92"/>
    <w:rsid w:val="00754EC4"/>
    <w:rsid w:val="00784530"/>
    <w:rsid w:val="00795682"/>
    <w:rsid w:val="007A2E72"/>
    <w:rsid w:val="007A5CE4"/>
    <w:rsid w:val="007B5FA9"/>
    <w:rsid w:val="007C4DF7"/>
    <w:rsid w:val="007E46FE"/>
    <w:rsid w:val="007F0FD0"/>
    <w:rsid w:val="007F797C"/>
    <w:rsid w:val="00807E08"/>
    <w:rsid w:val="0081280E"/>
    <w:rsid w:val="00822C97"/>
    <w:rsid w:val="00850F12"/>
    <w:rsid w:val="00866DEF"/>
    <w:rsid w:val="0087140F"/>
    <w:rsid w:val="008A56EF"/>
    <w:rsid w:val="008D5226"/>
    <w:rsid w:val="008E063E"/>
    <w:rsid w:val="008E664D"/>
    <w:rsid w:val="0090360A"/>
    <w:rsid w:val="00921881"/>
    <w:rsid w:val="00923A62"/>
    <w:rsid w:val="00950D2F"/>
    <w:rsid w:val="009562DA"/>
    <w:rsid w:val="00966F58"/>
    <w:rsid w:val="00971A5A"/>
    <w:rsid w:val="00990012"/>
    <w:rsid w:val="0099569F"/>
    <w:rsid w:val="009B6608"/>
    <w:rsid w:val="009F3AA9"/>
    <w:rsid w:val="00A0161E"/>
    <w:rsid w:val="00A02730"/>
    <w:rsid w:val="00A04C85"/>
    <w:rsid w:val="00A24D7B"/>
    <w:rsid w:val="00A32CA9"/>
    <w:rsid w:val="00A41100"/>
    <w:rsid w:val="00A44CF3"/>
    <w:rsid w:val="00A5016D"/>
    <w:rsid w:val="00A50D9E"/>
    <w:rsid w:val="00A52BDA"/>
    <w:rsid w:val="00AA274F"/>
    <w:rsid w:val="00AA2D76"/>
    <w:rsid w:val="00AC792E"/>
    <w:rsid w:val="00AD0D60"/>
    <w:rsid w:val="00AD3578"/>
    <w:rsid w:val="00AE5E02"/>
    <w:rsid w:val="00B01F56"/>
    <w:rsid w:val="00B35A3D"/>
    <w:rsid w:val="00B5769B"/>
    <w:rsid w:val="00B66B7E"/>
    <w:rsid w:val="00B80B72"/>
    <w:rsid w:val="00B83038"/>
    <w:rsid w:val="00B90547"/>
    <w:rsid w:val="00BA2E27"/>
    <w:rsid w:val="00BA2F53"/>
    <w:rsid w:val="00BC686A"/>
    <w:rsid w:val="00BD1F6F"/>
    <w:rsid w:val="00BD6853"/>
    <w:rsid w:val="00BE0F3C"/>
    <w:rsid w:val="00BE37E7"/>
    <w:rsid w:val="00BE7662"/>
    <w:rsid w:val="00C05BE7"/>
    <w:rsid w:val="00C10B17"/>
    <w:rsid w:val="00C25168"/>
    <w:rsid w:val="00C656B1"/>
    <w:rsid w:val="00C73814"/>
    <w:rsid w:val="00C7696F"/>
    <w:rsid w:val="00C8445C"/>
    <w:rsid w:val="00CA429E"/>
    <w:rsid w:val="00CD10C8"/>
    <w:rsid w:val="00CD62D6"/>
    <w:rsid w:val="00CE06F0"/>
    <w:rsid w:val="00CE59FC"/>
    <w:rsid w:val="00CF16C0"/>
    <w:rsid w:val="00CF1962"/>
    <w:rsid w:val="00CF295C"/>
    <w:rsid w:val="00CF7AE0"/>
    <w:rsid w:val="00D014F6"/>
    <w:rsid w:val="00D01F3C"/>
    <w:rsid w:val="00D0328F"/>
    <w:rsid w:val="00D06DAE"/>
    <w:rsid w:val="00D47E09"/>
    <w:rsid w:val="00D51F12"/>
    <w:rsid w:val="00D55608"/>
    <w:rsid w:val="00D6597D"/>
    <w:rsid w:val="00D83C51"/>
    <w:rsid w:val="00D9786A"/>
    <w:rsid w:val="00DE10D3"/>
    <w:rsid w:val="00E00D61"/>
    <w:rsid w:val="00E32BAA"/>
    <w:rsid w:val="00E56621"/>
    <w:rsid w:val="00E84C56"/>
    <w:rsid w:val="00E93BD6"/>
    <w:rsid w:val="00E948AB"/>
    <w:rsid w:val="00EA0B2A"/>
    <w:rsid w:val="00EE48AA"/>
    <w:rsid w:val="00EE74FF"/>
    <w:rsid w:val="00EE78C8"/>
    <w:rsid w:val="00EF6CD6"/>
    <w:rsid w:val="00F0643B"/>
    <w:rsid w:val="00F11E32"/>
    <w:rsid w:val="00F1681E"/>
    <w:rsid w:val="00F23B0C"/>
    <w:rsid w:val="00F31915"/>
    <w:rsid w:val="00F72EAB"/>
    <w:rsid w:val="00F73BBE"/>
    <w:rsid w:val="00F772F2"/>
    <w:rsid w:val="00FA712A"/>
    <w:rsid w:val="00FC27A6"/>
    <w:rsid w:val="00FC4EB3"/>
    <w:rsid w:val="00FE2CA7"/>
    <w:rsid w:val="00FF74C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Number"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Salutation" w:uiPriority="0"/>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BBE"/>
    <w:pPr>
      <w:spacing w:after="160" w:line="259" w:lineRule="auto"/>
    </w:pPr>
    <w:rPr>
      <w:sz w:val="22"/>
      <w:szCs w:val="22"/>
    </w:rPr>
  </w:style>
  <w:style w:type="paragraph" w:styleId="Heading1">
    <w:name w:val="heading 1"/>
    <w:aliases w:val="Document Header1"/>
    <w:basedOn w:val="Normal"/>
    <w:next w:val="Normal"/>
    <w:link w:val="Heading1Char"/>
    <w:qFormat/>
    <w:rsid w:val="00D01F3C"/>
    <w:pPr>
      <w:keepNext/>
      <w:spacing w:after="0" w:line="240" w:lineRule="auto"/>
      <w:jc w:val="center"/>
      <w:outlineLvl w:val="0"/>
    </w:pPr>
    <w:rPr>
      <w:rFonts w:ascii="Times New Roman" w:eastAsia="Times New Roman" w:hAnsi="Times New Roman"/>
      <w:b/>
      <w:bCs/>
      <w:sz w:val="24"/>
      <w:szCs w:val="24"/>
    </w:rPr>
  </w:style>
  <w:style w:type="paragraph" w:styleId="Heading2">
    <w:name w:val="heading 2"/>
    <w:aliases w:val="Title Header2"/>
    <w:basedOn w:val="Normal"/>
    <w:next w:val="Normal"/>
    <w:link w:val="Heading2Char"/>
    <w:qFormat/>
    <w:rsid w:val="00D01F3C"/>
    <w:pPr>
      <w:keepNext/>
      <w:spacing w:after="0" w:line="240" w:lineRule="auto"/>
      <w:outlineLvl w:val="1"/>
    </w:pPr>
    <w:rPr>
      <w:rFonts w:ascii="Times New Roman" w:eastAsia="Times New Roman" w:hAnsi="Times New Roman"/>
      <w:b/>
      <w:bCs/>
      <w:sz w:val="20"/>
      <w:szCs w:val="24"/>
    </w:rPr>
  </w:style>
  <w:style w:type="paragraph" w:styleId="Heading3">
    <w:name w:val="heading 3"/>
    <w:aliases w:val="Sub-Clause Paragraph,Section Header3,ClauseSub_No&amp;Name,Section Header3 Char Char Char Char Char,Section Header3 Char Char Char,3 bullet,b,h3,Sub 2,Para3,head3hdbk,Side Heading,Side Heading1,Para 3,Use Case Name"/>
    <w:basedOn w:val="Normal"/>
    <w:next w:val="Normal"/>
    <w:link w:val="Heading3Char"/>
    <w:qFormat/>
    <w:rsid w:val="00D01F3C"/>
    <w:pPr>
      <w:keepNext/>
      <w:spacing w:before="240" w:after="60" w:line="240" w:lineRule="auto"/>
      <w:outlineLvl w:val="2"/>
    </w:pPr>
    <w:rPr>
      <w:rFonts w:ascii="Arial" w:eastAsia="Times New Roman" w:hAnsi="Arial"/>
      <w:b/>
      <w:bCs/>
      <w:sz w:val="26"/>
      <w:szCs w:val="26"/>
    </w:rPr>
  </w:style>
  <w:style w:type="paragraph" w:styleId="Heading4">
    <w:name w:val="heading 4"/>
    <w:aliases w:val="Sub-Clause Sub-paragraph,ClauseSubSub_No&amp;Name, Sub-Clause Sub-paragraph"/>
    <w:basedOn w:val="Normal"/>
    <w:next w:val="Normal"/>
    <w:link w:val="Heading4Char"/>
    <w:qFormat/>
    <w:rsid w:val="00D01F3C"/>
    <w:pPr>
      <w:keepNext/>
      <w:spacing w:before="240" w:after="60" w:line="240" w:lineRule="auto"/>
      <w:outlineLvl w:val="3"/>
    </w:pPr>
    <w:rPr>
      <w:rFonts w:ascii="Times New Roman" w:eastAsia="Times New Roman" w:hAnsi="Times New Roman"/>
      <w:b/>
      <w:bCs/>
      <w:sz w:val="28"/>
      <w:szCs w:val="28"/>
    </w:rPr>
  </w:style>
  <w:style w:type="paragraph" w:styleId="Heading5">
    <w:name w:val="heading 5"/>
    <w:basedOn w:val="Normal"/>
    <w:next w:val="Normal"/>
    <w:link w:val="Heading5Char"/>
    <w:qFormat/>
    <w:rsid w:val="00D01F3C"/>
    <w:pPr>
      <w:spacing w:before="240" w:after="60" w:line="240" w:lineRule="auto"/>
      <w:outlineLvl w:val="4"/>
    </w:pPr>
    <w:rPr>
      <w:rFonts w:ascii="Times New Roman" w:eastAsia="Times New Roman" w:hAnsi="Times New Roman"/>
      <w:b/>
      <w:bCs/>
      <w:i/>
      <w:iCs/>
      <w:sz w:val="26"/>
      <w:szCs w:val="26"/>
    </w:rPr>
  </w:style>
  <w:style w:type="paragraph" w:styleId="Heading6">
    <w:name w:val="heading 6"/>
    <w:basedOn w:val="Normal"/>
    <w:next w:val="Normal"/>
    <w:link w:val="Heading6Char"/>
    <w:qFormat/>
    <w:rsid w:val="00D01F3C"/>
    <w:pPr>
      <w:spacing w:before="240" w:after="60" w:line="240" w:lineRule="auto"/>
      <w:outlineLvl w:val="5"/>
    </w:pPr>
    <w:rPr>
      <w:rFonts w:ascii="Times New Roman" w:eastAsia="Times New Roman" w:hAnsi="Times New Roman"/>
      <w:b/>
      <w:bCs/>
      <w:sz w:val="20"/>
      <w:szCs w:val="20"/>
    </w:rPr>
  </w:style>
  <w:style w:type="paragraph" w:styleId="Heading7">
    <w:name w:val="heading 7"/>
    <w:basedOn w:val="Normal"/>
    <w:next w:val="Normal"/>
    <w:link w:val="Heading7Char"/>
    <w:qFormat/>
    <w:rsid w:val="00D01F3C"/>
    <w:pPr>
      <w:spacing w:before="240" w:after="60" w:line="240" w:lineRule="auto"/>
      <w:outlineLvl w:val="6"/>
    </w:pPr>
    <w:rPr>
      <w:rFonts w:ascii="Times New Roman" w:eastAsia="Times New Roman" w:hAnsi="Times New Roman"/>
      <w:sz w:val="24"/>
      <w:szCs w:val="24"/>
    </w:rPr>
  </w:style>
  <w:style w:type="paragraph" w:styleId="Heading8">
    <w:name w:val="heading 8"/>
    <w:basedOn w:val="Normal"/>
    <w:next w:val="Normal"/>
    <w:link w:val="Heading8Char"/>
    <w:qFormat/>
    <w:rsid w:val="00D01F3C"/>
    <w:pPr>
      <w:spacing w:before="240" w:after="60" w:line="240" w:lineRule="auto"/>
      <w:outlineLvl w:val="7"/>
    </w:pPr>
    <w:rPr>
      <w:rFonts w:ascii="Times New Roman" w:eastAsia="Times New Roman" w:hAnsi="Times New Roman"/>
      <w:i/>
      <w:iCs/>
      <w:sz w:val="24"/>
      <w:szCs w:val="24"/>
    </w:rPr>
  </w:style>
  <w:style w:type="paragraph" w:styleId="Heading9">
    <w:name w:val="heading 9"/>
    <w:basedOn w:val="Normal"/>
    <w:next w:val="Normal"/>
    <w:link w:val="Heading9Char"/>
    <w:qFormat/>
    <w:rsid w:val="00D01F3C"/>
    <w:pPr>
      <w:spacing w:before="240" w:after="60" w:line="240" w:lineRule="auto"/>
      <w:outlineLvl w:val="8"/>
    </w:pPr>
    <w:rPr>
      <w:rFonts w:ascii="Arial" w:eastAsia="Times New Roman" w:hAnsi="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1"/>
    <w:link w:val="Heading1"/>
    <w:rsid w:val="00D01F3C"/>
    <w:rPr>
      <w:rFonts w:ascii="Times New Roman" w:eastAsia="Times New Roman" w:hAnsi="Times New Roman" w:cs="Times New Roman"/>
      <w:b/>
      <w:bCs/>
      <w:sz w:val="24"/>
      <w:szCs w:val="24"/>
    </w:rPr>
  </w:style>
  <w:style w:type="character" w:customStyle="1" w:styleId="Heading3Char">
    <w:name w:val="Heading 3 Char"/>
    <w:aliases w:val="Sub-Clause Paragraph Char,Section Header3 Char,ClauseSub_No&amp;Name Char,Section Header3 Char Char Char Char Char Char,Section Header3 Char Char Char Char,3 bullet Char,b Char,h3 Char,Sub 2 Char,Para3 Char,head3hdbk Char,Side Heading Char"/>
    <w:link w:val="Heading3"/>
    <w:rsid w:val="00D01F3C"/>
    <w:rPr>
      <w:rFonts w:ascii="Arial" w:eastAsia="Times New Roman" w:hAnsi="Arial" w:cs="Arial"/>
      <w:b/>
      <w:bCs/>
      <w:sz w:val="26"/>
      <w:szCs w:val="26"/>
    </w:rPr>
  </w:style>
  <w:style w:type="paragraph" w:customStyle="1" w:styleId="sk7">
    <w:name w:val="sk7"/>
    <w:basedOn w:val="Normal"/>
    <w:uiPriority w:val="99"/>
    <w:rsid w:val="00D01F3C"/>
    <w:pPr>
      <w:widowControl w:val="0"/>
      <w:tabs>
        <w:tab w:val="num" w:pos="-288"/>
      </w:tabs>
      <w:autoSpaceDE w:val="0"/>
      <w:autoSpaceDN w:val="0"/>
      <w:adjustRightInd w:val="0"/>
      <w:spacing w:after="0" w:line="240" w:lineRule="auto"/>
      <w:ind w:left="360" w:hanging="360"/>
      <w:jc w:val="both"/>
    </w:pPr>
    <w:rPr>
      <w:rFonts w:ascii="Arial" w:eastAsia="Times New Roman" w:hAnsi="Arial" w:cs="Arial"/>
      <w:sz w:val="20"/>
      <w:szCs w:val="20"/>
    </w:rPr>
  </w:style>
  <w:style w:type="character" w:customStyle="1" w:styleId="FontStyle16">
    <w:name w:val="Font Style16"/>
    <w:uiPriority w:val="99"/>
    <w:rsid w:val="00D01F3C"/>
    <w:rPr>
      <w:rFonts w:ascii="Arial" w:hAnsi="Arial" w:cs="Arial"/>
      <w:i/>
      <w:iCs/>
      <w:sz w:val="18"/>
      <w:szCs w:val="18"/>
    </w:rPr>
  </w:style>
  <w:style w:type="character" w:customStyle="1" w:styleId="FontStyle19">
    <w:name w:val="Font Style19"/>
    <w:uiPriority w:val="99"/>
    <w:rsid w:val="00D01F3C"/>
    <w:rPr>
      <w:rFonts w:ascii="Arial" w:hAnsi="Arial" w:cs="Arial"/>
      <w:sz w:val="18"/>
      <w:szCs w:val="18"/>
    </w:rPr>
  </w:style>
  <w:style w:type="paragraph" w:customStyle="1" w:styleId="Style7">
    <w:name w:val="Style7"/>
    <w:basedOn w:val="Normal"/>
    <w:uiPriority w:val="99"/>
    <w:rsid w:val="00D01F3C"/>
    <w:pPr>
      <w:widowControl w:val="0"/>
      <w:autoSpaceDE w:val="0"/>
      <w:autoSpaceDN w:val="0"/>
      <w:adjustRightInd w:val="0"/>
      <w:spacing w:after="0" w:line="229" w:lineRule="exact"/>
      <w:jc w:val="both"/>
    </w:pPr>
    <w:rPr>
      <w:rFonts w:ascii="Arial" w:eastAsia="Times New Roman" w:hAnsi="Arial" w:cs="Arial"/>
      <w:sz w:val="24"/>
      <w:szCs w:val="24"/>
    </w:rPr>
  </w:style>
  <w:style w:type="character" w:customStyle="1" w:styleId="FontStyle17">
    <w:name w:val="Font Style17"/>
    <w:uiPriority w:val="99"/>
    <w:rsid w:val="00D01F3C"/>
    <w:rPr>
      <w:rFonts w:ascii="Arial" w:hAnsi="Arial" w:cs="Arial"/>
      <w:b/>
      <w:bCs/>
      <w:sz w:val="18"/>
      <w:szCs w:val="18"/>
    </w:rPr>
  </w:style>
  <w:style w:type="paragraph" w:styleId="List3">
    <w:name w:val="List 3"/>
    <w:basedOn w:val="Normal"/>
    <w:uiPriority w:val="99"/>
    <w:unhideWhenUsed/>
    <w:rsid w:val="00D01F3C"/>
    <w:pPr>
      <w:numPr>
        <w:numId w:val="1"/>
      </w:numPr>
      <w:tabs>
        <w:tab w:val="clear" w:pos="-288"/>
      </w:tabs>
      <w:spacing w:after="200" w:line="276" w:lineRule="auto"/>
      <w:ind w:left="1080"/>
      <w:contextualSpacing/>
      <w:jc w:val="both"/>
    </w:pPr>
    <w:rPr>
      <w:rFonts w:eastAsia="Times New Roman"/>
    </w:rPr>
  </w:style>
  <w:style w:type="character" w:customStyle="1" w:styleId="Heading2Char">
    <w:name w:val="Heading 2 Char"/>
    <w:aliases w:val="Title Header2 Char"/>
    <w:link w:val="Heading2"/>
    <w:rsid w:val="00D01F3C"/>
    <w:rPr>
      <w:rFonts w:ascii="Times New Roman" w:eastAsia="Times New Roman" w:hAnsi="Times New Roman" w:cs="Times New Roman"/>
      <w:b/>
      <w:bCs/>
      <w:sz w:val="20"/>
      <w:szCs w:val="24"/>
    </w:rPr>
  </w:style>
  <w:style w:type="character" w:customStyle="1" w:styleId="Heading4Char">
    <w:name w:val="Heading 4 Char"/>
    <w:aliases w:val="Sub-Clause Sub-paragraph Char,ClauseSubSub_No&amp;Name Char, Sub-Clause Sub-paragraph Char"/>
    <w:link w:val="Heading4"/>
    <w:rsid w:val="00D01F3C"/>
    <w:rPr>
      <w:rFonts w:ascii="Times New Roman" w:eastAsia="Times New Roman" w:hAnsi="Times New Roman" w:cs="Times New Roman"/>
      <w:b/>
      <w:bCs/>
      <w:sz w:val="28"/>
      <w:szCs w:val="28"/>
    </w:rPr>
  </w:style>
  <w:style w:type="character" w:customStyle="1" w:styleId="Heading5Char">
    <w:name w:val="Heading 5 Char"/>
    <w:link w:val="Heading5"/>
    <w:rsid w:val="00D01F3C"/>
    <w:rPr>
      <w:rFonts w:ascii="Times New Roman" w:eastAsia="Times New Roman" w:hAnsi="Times New Roman" w:cs="Times New Roman"/>
      <w:b/>
      <w:bCs/>
      <w:i/>
      <w:iCs/>
      <w:sz w:val="26"/>
      <w:szCs w:val="26"/>
    </w:rPr>
  </w:style>
  <w:style w:type="character" w:customStyle="1" w:styleId="Heading6Char">
    <w:name w:val="Heading 6 Char"/>
    <w:link w:val="Heading6"/>
    <w:rsid w:val="00D01F3C"/>
    <w:rPr>
      <w:rFonts w:ascii="Times New Roman" w:eastAsia="Times New Roman" w:hAnsi="Times New Roman" w:cs="Times New Roman"/>
      <w:b/>
      <w:bCs/>
    </w:rPr>
  </w:style>
  <w:style w:type="character" w:customStyle="1" w:styleId="Heading7Char">
    <w:name w:val="Heading 7 Char"/>
    <w:link w:val="Heading7"/>
    <w:rsid w:val="00D01F3C"/>
    <w:rPr>
      <w:rFonts w:ascii="Times New Roman" w:eastAsia="Times New Roman" w:hAnsi="Times New Roman" w:cs="Times New Roman"/>
      <w:sz w:val="24"/>
      <w:szCs w:val="24"/>
    </w:rPr>
  </w:style>
  <w:style w:type="character" w:customStyle="1" w:styleId="Heading8Char">
    <w:name w:val="Heading 8 Char"/>
    <w:link w:val="Heading8"/>
    <w:rsid w:val="00D01F3C"/>
    <w:rPr>
      <w:rFonts w:ascii="Times New Roman" w:eastAsia="Times New Roman" w:hAnsi="Times New Roman" w:cs="Times New Roman"/>
      <w:i/>
      <w:iCs/>
      <w:sz w:val="24"/>
      <w:szCs w:val="24"/>
    </w:rPr>
  </w:style>
  <w:style w:type="character" w:customStyle="1" w:styleId="Heading9Char">
    <w:name w:val="Heading 9 Char"/>
    <w:link w:val="Heading9"/>
    <w:rsid w:val="00D01F3C"/>
    <w:rPr>
      <w:rFonts w:ascii="Arial" w:eastAsia="Times New Roman" w:hAnsi="Arial" w:cs="Arial"/>
    </w:rPr>
  </w:style>
  <w:style w:type="paragraph" w:styleId="BodyText">
    <w:name w:val="Body Text"/>
    <w:basedOn w:val="Normal"/>
    <w:link w:val="BodyTextChar"/>
    <w:rsid w:val="00D01F3C"/>
    <w:pPr>
      <w:spacing w:after="0" w:line="240" w:lineRule="auto"/>
      <w:jc w:val="center"/>
    </w:pPr>
    <w:rPr>
      <w:rFonts w:ascii="Times New Roman" w:eastAsia="Times New Roman" w:hAnsi="Times New Roman"/>
      <w:b/>
      <w:bCs/>
      <w:sz w:val="24"/>
      <w:szCs w:val="24"/>
    </w:rPr>
  </w:style>
  <w:style w:type="character" w:customStyle="1" w:styleId="BodyTextChar">
    <w:name w:val="Body Text Char"/>
    <w:link w:val="BodyText"/>
    <w:rsid w:val="00D01F3C"/>
    <w:rPr>
      <w:rFonts w:ascii="Times New Roman" w:eastAsia="Times New Roman" w:hAnsi="Times New Roman" w:cs="Times New Roman"/>
      <w:b/>
      <w:bCs/>
      <w:sz w:val="24"/>
      <w:szCs w:val="24"/>
    </w:rPr>
  </w:style>
  <w:style w:type="paragraph" w:styleId="BodyText2">
    <w:name w:val="Body Text 2"/>
    <w:basedOn w:val="Normal"/>
    <w:link w:val="BodyText2Char"/>
    <w:rsid w:val="00D01F3C"/>
    <w:pPr>
      <w:spacing w:after="0" w:line="240" w:lineRule="auto"/>
      <w:jc w:val="both"/>
    </w:pPr>
    <w:rPr>
      <w:rFonts w:ascii="Times New Roman" w:eastAsia="Times New Roman" w:hAnsi="Times New Roman"/>
      <w:sz w:val="24"/>
      <w:szCs w:val="24"/>
    </w:rPr>
  </w:style>
  <w:style w:type="character" w:customStyle="1" w:styleId="BodyText2Char">
    <w:name w:val="Body Text 2 Char"/>
    <w:link w:val="BodyText2"/>
    <w:rsid w:val="00D01F3C"/>
    <w:rPr>
      <w:rFonts w:ascii="Times New Roman" w:eastAsia="Times New Roman" w:hAnsi="Times New Roman" w:cs="Times New Roman"/>
      <w:sz w:val="24"/>
      <w:szCs w:val="24"/>
    </w:rPr>
  </w:style>
  <w:style w:type="paragraph" w:styleId="BodyText3">
    <w:name w:val="Body Text 3"/>
    <w:basedOn w:val="Normal"/>
    <w:link w:val="BodyText3Char"/>
    <w:rsid w:val="00D01F3C"/>
    <w:pPr>
      <w:spacing w:after="0" w:line="240" w:lineRule="auto"/>
    </w:pPr>
    <w:rPr>
      <w:rFonts w:ascii="Times New Roman" w:eastAsia="Times New Roman" w:hAnsi="Times New Roman"/>
      <w:sz w:val="20"/>
      <w:szCs w:val="24"/>
    </w:rPr>
  </w:style>
  <w:style w:type="character" w:customStyle="1" w:styleId="BodyText3Char">
    <w:name w:val="Body Text 3 Char"/>
    <w:link w:val="BodyText3"/>
    <w:rsid w:val="00D01F3C"/>
    <w:rPr>
      <w:rFonts w:ascii="Times New Roman" w:eastAsia="Times New Roman" w:hAnsi="Times New Roman" w:cs="Times New Roman"/>
      <w:sz w:val="20"/>
      <w:szCs w:val="24"/>
    </w:rPr>
  </w:style>
  <w:style w:type="paragraph" w:styleId="BodyTextIndent">
    <w:name w:val="Body Text Indent"/>
    <w:basedOn w:val="Normal"/>
    <w:link w:val="BodyTextIndentChar1"/>
    <w:rsid w:val="00D01F3C"/>
    <w:pPr>
      <w:spacing w:after="0" w:line="360" w:lineRule="auto"/>
      <w:ind w:firstLine="720"/>
      <w:jc w:val="both"/>
    </w:pPr>
    <w:rPr>
      <w:rFonts w:ascii="Times New Roman" w:eastAsia="Times New Roman" w:hAnsi="Times New Roman"/>
      <w:sz w:val="24"/>
      <w:szCs w:val="24"/>
    </w:rPr>
  </w:style>
  <w:style w:type="character" w:customStyle="1" w:styleId="BodyTextIndentChar">
    <w:name w:val="Body Text Indent Char"/>
    <w:basedOn w:val="DefaultParagraphFont"/>
    <w:rsid w:val="00D01F3C"/>
  </w:style>
  <w:style w:type="character" w:customStyle="1" w:styleId="BodyTextIndentChar1">
    <w:name w:val="Body Text Indent Char1"/>
    <w:link w:val="BodyTextIndent"/>
    <w:rsid w:val="00D01F3C"/>
    <w:rPr>
      <w:rFonts w:ascii="Times New Roman" w:eastAsia="Times New Roman" w:hAnsi="Times New Roman" w:cs="Times New Roman"/>
      <w:sz w:val="24"/>
      <w:szCs w:val="24"/>
    </w:rPr>
  </w:style>
  <w:style w:type="paragraph" w:styleId="Date">
    <w:name w:val="Date"/>
    <w:basedOn w:val="Normal"/>
    <w:next w:val="Normal"/>
    <w:link w:val="DateChar"/>
    <w:rsid w:val="00D01F3C"/>
    <w:pPr>
      <w:spacing w:after="0" w:line="240" w:lineRule="auto"/>
    </w:pPr>
    <w:rPr>
      <w:rFonts w:ascii="Times New Roman" w:eastAsia="Times New Roman" w:hAnsi="Times New Roman"/>
      <w:sz w:val="24"/>
      <w:szCs w:val="24"/>
    </w:rPr>
  </w:style>
  <w:style w:type="character" w:customStyle="1" w:styleId="DateChar">
    <w:name w:val="Date Char"/>
    <w:link w:val="Date"/>
    <w:rsid w:val="00D01F3C"/>
    <w:rPr>
      <w:rFonts w:ascii="Times New Roman" w:eastAsia="Times New Roman" w:hAnsi="Times New Roman" w:cs="Times New Roman"/>
      <w:sz w:val="24"/>
      <w:szCs w:val="24"/>
    </w:rPr>
  </w:style>
  <w:style w:type="paragraph" w:styleId="Title">
    <w:name w:val="Title"/>
    <w:basedOn w:val="Normal"/>
    <w:link w:val="TitleChar"/>
    <w:qFormat/>
    <w:rsid w:val="00D01F3C"/>
    <w:pPr>
      <w:spacing w:after="0" w:line="240" w:lineRule="auto"/>
      <w:jc w:val="center"/>
    </w:pPr>
    <w:rPr>
      <w:rFonts w:ascii="Times New Roman" w:eastAsia="Times New Roman" w:hAnsi="Times New Roman"/>
      <w:b/>
      <w:sz w:val="24"/>
      <w:szCs w:val="20"/>
    </w:rPr>
  </w:style>
  <w:style w:type="character" w:customStyle="1" w:styleId="TitleChar">
    <w:name w:val="Title Char"/>
    <w:link w:val="Title"/>
    <w:rsid w:val="00D01F3C"/>
    <w:rPr>
      <w:rFonts w:ascii="Times New Roman" w:eastAsia="Times New Roman" w:hAnsi="Times New Roman" w:cs="Times New Roman"/>
      <w:b/>
      <w:sz w:val="24"/>
      <w:szCs w:val="20"/>
    </w:rPr>
  </w:style>
  <w:style w:type="paragraph" w:styleId="BlockText">
    <w:name w:val="Block Text"/>
    <w:basedOn w:val="Normal"/>
    <w:rsid w:val="00D01F3C"/>
    <w:pPr>
      <w:spacing w:after="0" w:line="240" w:lineRule="auto"/>
      <w:ind w:left="-108" w:right="-108"/>
      <w:jc w:val="center"/>
    </w:pPr>
    <w:rPr>
      <w:rFonts w:ascii="Times New Roman" w:eastAsia="Times New Roman" w:hAnsi="Times New Roman"/>
      <w:sz w:val="20"/>
      <w:szCs w:val="20"/>
    </w:rPr>
  </w:style>
  <w:style w:type="paragraph" w:styleId="BodyTextIndent2">
    <w:name w:val="Body Text Indent 2"/>
    <w:basedOn w:val="Normal"/>
    <w:link w:val="BodyTextIndent2Char"/>
    <w:rsid w:val="00D01F3C"/>
    <w:pPr>
      <w:spacing w:after="0" w:line="240" w:lineRule="auto"/>
      <w:ind w:left="720" w:hanging="720"/>
      <w:jc w:val="both"/>
    </w:pPr>
    <w:rPr>
      <w:rFonts w:ascii="Times New Roman" w:eastAsia="Times New Roman" w:hAnsi="Times New Roman"/>
      <w:sz w:val="24"/>
      <w:szCs w:val="24"/>
    </w:rPr>
  </w:style>
  <w:style w:type="character" w:customStyle="1" w:styleId="BodyTextIndent2Char">
    <w:name w:val="Body Text Indent 2 Char"/>
    <w:link w:val="BodyTextIndent2"/>
    <w:rsid w:val="00D01F3C"/>
    <w:rPr>
      <w:rFonts w:ascii="Times New Roman" w:eastAsia="Times New Roman" w:hAnsi="Times New Roman" w:cs="Times New Roman"/>
      <w:sz w:val="24"/>
      <w:szCs w:val="24"/>
    </w:rPr>
  </w:style>
  <w:style w:type="paragraph" w:styleId="BodyTextIndent3">
    <w:name w:val="Body Text Indent 3"/>
    <w:basedOn w:val="Normal"/>
    <w:link w:val="BodyTextIndent3Char"/>
    <w:rsid w:val="00D01F3C"/>
    <w:pPr>
      <w:spacing w:after="0" w:line="240" w:lineRule="auto"/>
      <w:ind w:left="720"/>
      <w:jc w:val="both"/>
    </w:pPr>
    <w:rPr>
      <w:rFonts w:ascii="Times New Roman" w:eastAsia="Times New Roman" w:hAnsi="Times New Roman"/>
      <w:sz w:val="24"/>
      <w:szCs w:val="24"/>
    </w:rPr>
  </w:style>
  <w:style w:type="character" w:customStyle="1" w:styleId="BodyTextIndent3Char">
    <w:name w:val="Body Text Indent 3 Char"/>
    <w:link w:val="BodyTextIndent3"/>
    <w:rsid w:val="00D01F3C"/>
    <w:rPr>
      <w:rFonts w:ascii="Times New Roman" w:eastAsia="Times New Roman" w:hAnsi="Times New Roman" w:cs="Times New Roman"/>
      <w:sz w:val="24"/>
      <w:szCs w:val="24"/>
    </w:rPr>
  </w:style>
  <w:style w:type="paragraph" w:styleId="Header">
    <w:name w:val="header"/>
    <w:basedOn w:val="Normal"/>
    <w:link w:val="HeaderChar"/>
    <w:rsid w:val="00D01F3C"/>
    <w:pPr>
      <w:tabs>
        <w:tab w:val="center" w:pos="4320"/>
        <w:tab w:val="right" w:pos="8640"/>
      </w:tabs>
      <w:spacing w:after="0" w:line="240" w:lineRule="auto"/>
    </w:pPr>
    <w:rPr>
      <w:rFonts w:ascii="Times New Roman" w:eastAsia="Times New Roman" w:hAnsi="Times New Roman"/>
      <w:sz w:val="30"/>
      <w:szCs w:val="24"/>
    </w:rPr>
  </w:style>
  <w:style w:type="character" w:customStyle="1" w:styleId="HeaderChar">
    <w:name w:val="Header Char"/>
    <w:link w:val="Header"/>
    <w:rsid w:val="00D01F3C"/>
    <w:rPr>
      <w:rFonts w:ascii="Times New Roman" w:eastAsia="Times New Roman" w:hAnsi="Times New Roman" w:cs="Times New Roman"/>
      <w:sz w:val="30"/>
      <w:szCs w:val="24"/>
    </w:rPr>
  </w:style>
  <w:style w:type="paragraph" w:customStyle="1" w:styleId="Style1">
    <w:name w:val="Style1"/>
    <w:basedOn w:val="Heading3"/>
    <w:link w:val="Style1Char"/>
    <w:rsid w:val="00D01F3C"/>
    <w:pPr>
      <w:keepNext w:val="0"/>
      <w:spacing w:before="120" w:after="0"/>
    </w:pPr>
    <w:rPr>
      <w:b w:val="0"/>
      <w:bCs w:val="0"/>
      <w:spacing w:val="-4"/>
      <w:sz w:val="20"/>
      <w:szCs w:val="20"/>
      <w:lang w:val="en-GB"/>
    </w:rPr>
  </w:style>
  <w:style w:type="character" w:customStyle="1" w:styleId="Style1Char">
    <w:name w:val="Style1 Char"/>
    <w:link w:val="Style1"/>
    <w:locked/>
    <w:rsid w:val="00D01F3C"/>
    <w:rPr>
      <w:rFonts w:ascii="Arial" w:eastAsia="Times New Roman" w:hAnsi="Arial" w:cs="Times New Roman"/>
      <w:spacing w:val="-4"/>
      <w:lang w:val="en-GB"/>
    </w:rPr>
  </w:style>
  <w:style w:type="paragraph" w:styleId="Subtitle">
    <w:name w:val="Subtitle"/>
    <w:basedOn w:val="Normal"/>
    <w:link w:val="SubtitleChar"/>
    <w:qFormat/>
    <w:rsid w:val="00D01F3C"/>
    <w:pPr>
      <w:spacing w:after="0" w:line="240" w:lineRule="auto"/>
    </w:pPr>
    <w:rPr>
      <w:rFonts w:ascii="Times New Roman" w:eastAsia="Times New Roman" w:hAnsi="Times New Roman"/>
      <w:b/>
      <w:bCs/>
      <w:sz w:val="20"/>
      <w:szCs w:val="24"/>
    </w:rPr>
  </w:style>
  <w:style w:type="character" w:customStyle="1" w:styleId="SubtitleChar">
    <w:name w:val="Subtitle Char"/>
    <w:link w:val="Subtitle"/>
    <w:rsid w:val="00D01F3C"/>
    <w:rPr>
      <w:rFonts w:ascii="Times New Roman" w:eastAsia="Times New Roman" w:hAnsi="Times New Roman" w:cs="Times New Roman"/>
      <w:b/>
      <w:bCs/>
      <w:sz w:val="20"/>
      <w:szCs w:val="24"/>
    </w:rPr>
  </w:style>
  <w:style w:type="character" w:styleId="PageNumber">
    <w:name w:val="page number"/>
    <w:basedOn w:val="DefaultParagraphFont"/>
    <w:rsid w:val="00D01F3C"/>
  </w:style>
  <w:style w:type="paragraph" w:styleId="Footer">
    <w:name w:val="footer"/>
    <w:basedOn w:val="Normal"/>
    <w:link w:val="FooterChar"/>
    <w:uiPriority w:val="99"/>
    <w:rsid w:val="00D01F3C"/>
    <w:pPr>
      <w:tabs>
        <w:tab w:val="center" w:pos="4320"/>
        <w:tab w:val="right" w:pos="8640"/>
      </w:tabs>
      <w:spacing w:after="0" w:line="240" w:lineRule="auto"/>
    </w:pPr>
    <w:rPr>
      <w:rFonts w:ascii="Times New Roman" w:eastAsia="Times New Roman" w:hAnsi="Times New Roman"/>
      <w:sz w:val="24"/>
      <w:szCs w:val="24"/>
    </w:rPr>
  </w:style>
  <w:style w:type="character" w:customStyle="1" w:styleId="FooterChar">
    <w:name w:val="Footer Char"/>
    <w:link w:val="Footer"/>
    <w:uiPriority w:val="99"/>
    <w:rsid w:val="00D01F3C"/>
    <w:rPr>
      <w:rFonts w:ascii="Times New Roman" w:eastAsia="Times New Roman" w:hAnsi="Times New Roman" w:cs="Times New Roman"/>
      <w:sz w:val="24"/>
      <w:szCs w:val="24"/>
    </w:rPr>
  </w:style>
  <w:style w:type="table" w:styleId="TableGrid">
    <w:name w:val="Table Grid"/>
    <w:basedOn w:val="TableNormal"/>
    <w:rsid w:val="00D01F3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ormal 2,List Paragraph (numbered (a)),Colorful List - Accent 11,MC Paragraphe Liste,List_Paragraph,Multilevel para_II,List Paragraph1,Bullets,List Bullet-OpsManual,References,Title Style 1,Liste 1,ANNEX,List Paragraph2,Citation List,Ha"/>
    <w:basedOn w:val="Normal"/>
    <w:link w:val="ListParagraphChar"/>
    <w:uiPriority w:val="34"/>
    <w:qFormat/>
    <w:rsid w:val="00D01F3C"/>
    <w:pPr>
      <w:spacing w:after="0" w:line="240" w:lineRule="auto"/>
      <w:ind w:left="720"/>
    </w:pPr>
    <w:rPr>
      <w:rFonts w:ascii="Times New Roman" w:eastAsia="Times New Roman" w:hAnsi="Times New Roman"/>
      <w:sz w:val="24"/>
      <w:szCs w:val="24"/>
    </w:rPr>
  </w:style>
  <w:style w:type="character" w:customStyle="1" w:styleId="ListParagraphChar">
    <w:name w:val="List Paragraph Char"/>
    <w:aliases w:val="Normal 2 Char,List Paragraph (numbered (a)) Char,Colorful List - Accent 11 Char,MC Paragraphe Liste Char,List_Paragraph Char,Multilevel para_II Char,List Paragraph1 Char,Bullets Char,List Bullet-OpsManual Char,References Char,Ha Char"/>
    <w:link w:val="ListParagraph"/>
    <w:uiPriority w:val="34"/>
    <w:qFormat/>
    <w:rsid w:val="00D01F3C"/>
    <w:rPr>
      <w:rFonts w:ascii="Times New Roman" w:eastAsia="Times New Roman" w:hAnsi="Times New Roman" w:cs="Times New Roman"/>
      <w:sz w:val="24"/>
      <w:szCs w:val="24"/>
    </w:rPr>
  </w:style>
  <w:style w:type="paragraph" w:customStyle="1" w:styleId="T">
    <w:name w:val="T"/>
    <w:basedOn w:val="Normal"/>
    <w:qFormat/>
    <w:rsid w:val="00D01F3C"/>
    <w:pPr>
      <w:widowControl w:val="0"/>
      <w:spacing w:before="100" w:after="100" w:line="288" w:lineRule="auto"/>
      <w:ind w:left="567"/>
      <w:jc w:val="both"/>
      <w:outlineLvl w:val="1"/>
    </w:pPr>
    <w:rPr>
      <w:rFonts w:ascii="Times New Roman" w:hAnsi="Times New Roman"/>
      <w:color w:val="000000"/>
      <w:sz w:val="24"/>
      <w:szCs w:val="24"/>
    </w:rPr>
  </w:style>
  <w:style w:type="paragraph" w:customStyle="1" w:styleId="Default">
    <w:name w:val="Default"/>
    <w:rsid w:val="00D01F3C"/>
    <w:pPr>
      <w:autoSpaceDE w:val="0"/>
      <w:autoSpaceDN w:val="0"/>
      <w:adjustRightInd w:val="0"/>
    </w:pPr>
    <w:rPr>
      <w:rFonts w:ascii="Times New Roman" w:eastAsia="Times New Roman" w:hAnsi="Times New Roman"/>
      <w:color w:val="000000"/>
      <w:sz w:val="24"/>
      <w:szCs w:val="24"/>
    </w:rPr>
  </w:style>
  <w:style w:type="paragraph" w:customStyle="1" w:styleId="Sub-ClauseText">
    <w:name w:val="Sub-Clause Text"/>
    <w:basedOn w:val="Normal"/>
    <w:rsid w:val="00D01F3C"/>
    <w:pPr>
      <w:spacing w:before="120" w:after="120" w:line="240" w:lineRule="auto"/>
      <w:jc w:val="both"/>
    </w:pPr>
    <w:rPr>
      <w:rFonts w:ascii="Times New Roman" w:eastAsia="Times New Roman" w:hAnsi="Times New Roman"/>
      <w:spacing w:val="-4"/>
      <w:sz w:val="24"/>
      <w:szCs w:val="20"/>
    </w:rPr>
  </w:style>
  <w:style w:type="character" w:styleId="Hyperlink">
    <w:name w:val="Hyperlink"/>
    <w:uiPriority w:val="99"/>
    <w:unhideWhenUsed/>
    <w:rsid w:val="00D01F3C"/>
    <w:rPr>
      <w:color w:val="0000FF"/>
      <w:u w:val="single"/>
    </w:rPr>
  </w:style>
  <w:style w:type="character" w:styleId="FollowedHyperlink">
    <w:name w:val="FollowedHyperlink"/>
    <w:unhideWhenUsed/>
    <w:rsid w:val="00D01F3C"/>
    <w:rPr>
      <w:color w:val="800080"/>
      <w:u w:val="single"/>
    </w:rPr>
  </w:style>
  <w:style w:type="character" w:customStyle="1" w:styleId="Heading1Char1">
    <w:name w:val="Heading 1 Char1"/>
    <w:aliases w:val="Document Header1 Char"/>
    <w:uiPriority w:val="99"/>
    <w:rsid w:val="00D01F3C"/>
    <w:rPr>
      <w:rFonts w:ascii="Cambria" w:eastAsia="Times New Roman" w:hAnsi="Cambria" w:cs="Times New Roman" w:hint="default"/>
      <w:b/>
      <w:bCs/>
      <w:color w:val="365F91"/>
      <w:sz w:val="28"/>
      <w:szCs w:val="28"/>
    </w:rPr>
  </w:style>
  <w:style w:type="paragraph" w:styleId="NormalWeb">
    <w:name w:val="Normal (Web)"/>
    <w:basedOn w:val="Normal"/>
    <w:uiPriority w:val="99"/>
    <w:unhideWhenUsed/>
    <w:rsid w:val="00D01F3C"/>
    <w:pPr>
      <w:spacing w:before="100" w:beforeAutospacing="1" w:after="100" w:afterAutospacing="1" w:line="240" w:lineRule="auto"/>
      <w:jc w:val="both"/>
    </w:pPr>
    <w:rPr>
      <w:rFonts w:ascii="Arial Unicode MS" w:eastAsia="Arial Unicode MS" w:hAnsi="Arial Unicode MS" w:cs="Arial Unicode MS"/>
      <w:sz w:val="24"/>
      <w:szCs w:val="24"/>
    </w:rPr>
  </w:style>
  <w:style w:type="paragraph" w:styleId="Index1">
    <w:name w:val="index 1"/>
    <w:basedOn w:val="Normal"/>
    <w:next w:val="Normal"/>
    <w:autoRedefine/>
    <w:unhideWhenUsed/>
    <w:rsid w:val="00D01F3C"/>
    <w:pPr>
      <w:tabs>
        <w:tab w:val="left" w:leader="dot" w:pos="9000"/>
        <w:tab w:val="right" w:pos="9360"/>
      </w:tabs>
      <w:suppressAutoHyphens/>
      <w:spacing w:after="0" w:line="240" w:lineRule="auto"/>
      <w:ind w:left="720"/>
      <w:jc w:val="both"/>
    </w:pPr>
    <w:rPr>
      <w:rFonts w:ascii="Times New Roman" w:eastAsia="Times New Roman" w:hAnsi="Times New Roman"/>
      <w:sz w:val="24"/>
      <w:szCs w:val="20"/>
    </w:rPr>
  </w:style>
  <w:style w:type="paragraph" w:styleId="TOC1">
    <w:name w:val="toc 1"/>
    <w:basedOn w:val="Normal"/>
    <w:next w:val="Normal"/>
    <w:autoRedefine/>
    <w:uiPriority w:val="39"/>
    <w:unhideWhenUsed/>
    <w:rsid w:val="00D01F3C"/>
    <w:pPr>
      <w:tabs>
        <w:tab w:val="left" w:pos="360"/>
        <w:tab w:val="left" w:pos="720"/>
        <w:tab w:val="right" w:leader="dot" w:pos="9450"/>
      </w:tabs>
      <w:spacing w:after="0" w:line="360" w:lineRule="auto"/>
      <w:jc w:val="both"/>
      <w:outlineLvl w:val="0"/>
    </w:pPr>
    <w:rPr>
      <w:rFonts w:ascii="Times New Roman" w:eastAsia="Times New Roman" w:hAnsi="Times New Roman"/>
      <w:b/>
      <w:noProof/>
      <w:sz w:val="24"/>
      <w:szCs w:val="20"/>
    </w:rPr>
  </w:style>
  <w:style w:type="paragraph" w:styleId="TOC2">
    <w:name w:val="toc 2"/>
    <w:basedOn w:val="Normal"/>
    <w:next w:val="Normal"/>
    <w:autoRedefine/>
    <w:uiPriority w:val="39"/>
    <w:unhideWhenUsed/>
    <w:rsid w:val="00D01F3C"/>
    <w:pPr>
      <w:tabs>
        <w:tab w:val="right" w:leader="dot" w:pos="9450"/>
      </w:tabs>
      <w:spacing w:after="0" w:line="360" w:lineRule="auto"/>
      <w:jc w:val="both"/>
      <w:outlineLvl w:val="1"/>
    </w:pPr>
    <w:rPr>
      <w:rFonts w:ascii="Times New Roman" w:eastAsia="Times New Roman" w:hAnsi="Times New Roman"/>
      <w:noProof/>
      <w:sz w:val="24"/>
      <w:szCs w:val="20"/>
    </w:rPr>
  </w:style>
  <w:style w:type="paragraph" w:styleId="TOC9">
    <w:name w:val="toc 9"/>
    <w:basedOn w:val="Normal"/>
    <w:next w:val="Normal"/>
    <w:autoRedefine/>
    <w:uiPriority w:val="39"/>
    <w:unhideWhenUsed/>
    <w:rsid w:val="00D01F3C"/>
    <w:pPr>
      <w:spacing w:after="0" w:line="240" w:lineRule="auto"/>
      <w:ind w:left="1920"/>
      <w:jc w:val="both"/>
    </w:pPr>
    <w:rPr>
      <w:rFonts w:ascii="Times New Roman" w:eastAsia="Times New Roman" w:hAnsi="Times New Roman"/>
      <w:sz w:val="24"/>
      <w:szCs w:val="20"/>
    </w:rPr>
  </w:style>
  <w:style w:type="paragraph" w:styleId="FootnoteText">
    <w:name w:val="footnote text"/>
    <w:basedOn w:val="Normal"/>
    <w:link w:val="FootnoteTextChar"/>
    <w:unhideWhenUsed/>
    <w:rsid w:val="00D01F3C"/>
    <w:pPr>
      <w:spacing w:after="0" w:line="240" w:lineRule="auto"/>
      <w:jc w:val="both"/>
    </w:pPr>
    <w:rPr>
      <w:rFonts w:ascii="Times New Roman" w:eastAsia="Times New Roman" w:hAnsi="Times New Roman"/>
      <w:sz w:val="20"/>
      <w:szCs w:val="20"/>
    </w:rPr>
  </w:style>
  <w:style w:type="character" w:customStyle="1" w:styleId="FootnoteTextChar">
    <w:name w:val="Footnote Text Char"/>
    <w:link w:val="FootnoteText"/>
    <w:rsid w:val="00D01F3C"/>
    <w:rPr>
      <w:rFonts w:ascii="Times New Roman" w:eastAsia="Times New Roman" w:hAnsi="Times New Roman" w:cs="Times New Roman"/>
      <w:sz w:val="20"/>
      <w:szCs w:val="20"/>
    </w:rPr>
  </w:style>
  <w:style w:type="paragraph" w:styleId="CommentText">
    <w:name w:val="annotation text"/>
    <w:basedOn w:val="Normal"/>
    <w:link w:val="CommentTextChar"/>
    <w:unhideWhenUsed/>
    <w:rsid w:val="00D01F3C"/>
    <w:pPr>
      <w:spacing w:after="0" w:line="240" w:lineRule="auto"/>
      <w:jc w:val="both"/>
    </w:pPr>
    <w:rPr>
      <w:rFonts w:ascii="Times New Roman" w:eastAsia="Times New Roman" w:hAnsi="Times New Roman"/>
      <w:sz w:val="20"/>
      <w:szCs w:val="20"/>
    </w:rPr>
  </w:style>
  <w:style w:type="character" w:customStyle="1" w:styleId="CommentTextChar">
    <w:name w:val="Comment Text Char"/>
    <w:link w:val="CommentText"/>
    <w:rsid w:val="00D01F3C"/>
    <w:rPr>
      <w:rFonts w:ascii="Times New Roman" w:eastAsia="Times New Roman" w:hAnsi="Times New Roman" w:cs="Times New Roman"/>
      <w:sz w:val="20"/>
      <w:szCs w:val="20"/>
    </w:rPr>
  </w:style>
  <w:style w:type="character" w:customStyle="1" w:styleId="EndnoteTextChar">
    <w:name w:val="Endnote Text Char"/>
    <w:link w:val="EndnoteText"/>
    <w:rsid w:val="00D01F3C"/>
    <w:rPr>
      <w:sz w:val="24"/>
    </w:rPr>
  </w:style>
  <w:style w:type="paragraph" w:styleId="EndnoteText">
    <w:name w:val="endnote text"/>
    <w:basedOn w:val="Normal"/>
    <w:link w:val="EndnoteTextChar"/>
    <w:unhideWhenUsed/>
    <w:rsid w:val="00D01F3C"/>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line="240" w:lineRule="auto"/>
      <w:jc w:val="both"/>
    </w:pPr>
    <w:rPr>
      <w:sz w:val="24"/>
      <w:szCs w:val="20"/>
    </w:rPr>
  </w:style>
  <w:style w:type="character" w:customStyle="1" w:styleId="EndnoteTextChar1">
    <w:name w:val="Endnote Text Char1"/>
    <w:uiPriority w:val="99"/>
    <w:rsid w:val="00D01F3C"/>
    <w:rPr>
      <w:sz w:val="20"/>
      <w:szCs w:val="20"/>
    </w:rPr>
  </w:style>
  <w:style w:type="paragraph" w:styleId="List">
    <w:name w:val="List"/>
    <w:aliases w:val="1. List"/>
    <w:basedOn w:val="Normal"/>
    <w:unhideWhenUsed/>
    <w:rsid w:val="00D01F3C"/>
    <w:pPr>
      <w:spacing w:before="120" w:after="120" w:line="240" w:lineRule="auto"/>
      <w:ind w:left="1440"/>
      <w:jc w:val="both"/>
    </w:pPr>
    <w:rPr>
      <w:rFonts w:ascii="Times New Roman" w:eastAsia="Times New Roman" w:hAnsi="Times New Roman"/>
      <w:sz w:val="24"/>
      <w:szCs w:val="20"/>
    </w:rPr>
  </w:style>
  <w:style w:type="paragraph" w:styleId="ListNumber">
    <w:name w:val="List Number"/>
    <w:basedOn w:val="Normal"/>
    <w:unhideWhenUsed/>
    <w:rsid w:val="00D01F3C"/>
    <w:pPr>
      <w:tabs>
        <w:tab w:val="num" w:pos="432"/>
        <w:tab w:val="num" w:pos="648"/>
      </w:tabs>
      <w:spacing w:after="240" w:line="240" w:lineRule="auto"/>
      <w:ind w:left="648" w:hanging="432"/>
      <w:jc w:val="both"/>
    </w:pPr>
    <w:rPr>
      <w:rFonts w:ascii="Times New Roman" w:eastAsia="Times New Roman" w:hAnsi="Times New Roman"/>
      <w:sz w:val="24"/>
      <w:szCs w:val="20"/>
    </w:rPr>
  </w:style>
  <w:style w:type="character" w:customStyle="1" w:styleId="DocumentMapChar">
    <w:name w:val="Document Map Char"/>
    <w:link w:val="DocumentMap"/>
    <w:rsid w:val="00D01F3C"/>
    <w:rPr>
      <w:rFonts w:ascii="Tahoma" w:hAnsi="Tahoma" w:cs="Tahoma"/>
      <w:sz w:val="24"/>
      <w:shd w:val="clear" w:color="auto" w:fill="000080"/>
    </w:rPr>
  </w:style>
  <w:style w:type="paragraph" w:styleId="DocumentMap">
    <w:name w:val="Document Map"/>
    <w:basedOn w:val="Normal"/>
    <w:link w:val="DocumentMapChar"/>
    <w:unhideWhenUsed/>
    <w:rsid w:val="00D01F3C"/>
    <w:pPr>
      <w:shd w:val="clear" w:color="auto" w:fill="000080"/>
      <w:spacing w:after="0" w:line="240" w:lineRule="auto"/>
      <w:jc w:val="both"/>
    </w:pPr>
    <w:rPr>
      <w:rFonts w:ascii="Tahoma" w:hAnsi="Tahoma"/>
      <w:sz w:val="24"/>
      <w:szCs w:val="20"/>
    </w:rPr>
  </w:style>
  <w:style w:type="character" w:customStyle="1" w:styleId="DocumentMapChar1">
    <w:name w:val="Document Map Char1"/>
    <w:uiPriority w:val="99"/>
    <w:rsid w:val="00D01F3C"/>
    <w:rPr>
      <w:rFonts w:ascii="Segoe UI" w:hAnsi="Segoe UI" w:cs="Segoe UI"/>
      <w:sz w:val="16"/>
      <w:szCs w:val="16"/>
    </w:rPr>
  </w:style>
  <w:style w:type="character" w:customStyle="1" w:styleId="CommentSubjectChar">
    <w:name w:val="Comment Subject Char"/>
    <w:link w:val="CommentSubject"/>
    <w:rsid w:val="00D01F3C"/>
    <w:rPr>
      <w:b/>
      <w:bCs/>
    </w:rPr>
  </w:style>
  <w:style w:type="paragraph" w:styleId="CommentSubject">
    <w:name w:val="annotation subject"/>
    <w:basedOn w:val="CommentText"/>
    <w:next w:val="CommentText"/>
    <w:link w:val="CommentSubjectChar"/>
    <w:unhideWhenUsed/>
    <w:rsid w:val="00D01F3C"/>
    <w:rPr>
      <w:rFonts w:ascii="Calibri" w:eastAsia="Calibri" w:hAnsi="Calibri"/>
      <w:b/>
      <w:bCs/>
    </w:rPr>
  </w:style>
  <w:style w:type="character" w:customStyle="1" w:styleId="CommentSubjectChar1">
    <w:name w:val="Comment Subject Char1"/>
    <w:uiPriority w:val="99"/>
    <w:rsid w:val="00D01F3C"/>
    <w:rPr>
      <w:rFonts w:ascii="Times New Roman" w:eastAsia="Times New Roman" w:hAnsi="Times New Roman" w:cs="Times New Roman"/>
      <w:b/>
      <w:bCs/>
      <w:sz w:val="20"/>
      <w:szCs w:val="20"/>
    </w:rPr>
  </w:style>
  <w:style w:type="paragraph" w:styleId="BalloonText">
    <w:name w:val="Balloon Text"/>
    <w:basedOn w:val="Normal"/>
    <w:link w:val="BalloonTextChar"/>
    <w:unhideWhenUsed/>
    <w:rsid w:val="00D01F3C"/>
    <w:pPr>
      <w:spacing w:after="0" w:line="240" w:lineRule="auto"/>
      <w:jc w:val="both"/>
    </w:pPr>
    <w:rPr>
      <w:rFonts w:ascii="Tahoma" w:eastAsia="Times New Roman" w:hAnsi="Tahoma"/>
      <w:sz w:val="16"/>
      <w:szCs w:val="16"/>
    </w:rPr>
  </w:style>
  <w:style w:type="character" w:customStyle="1" w:styleId="BalloonTextChar">
    <w:name w:val="Balloon Text Char"/>
    <w:link w:val="BalloonText"/>
    <w:rsid w:val="00D01F3C"/>
    <w:rPr>
      <w:rFonts w:ascii="Tahoma" w:eastAsia="Times New Roman" w:hAnsi="Tahoma" w:cs="Times New Roman"/>
      <w:sz w:val="16"/>
      <w:szCs w:val="16"/>
    </w:rPr>
  </w:style>
  <w:style w:type="paragraph" w:customStyle="1" w:styleId="Outline">
    <w:name w:val="Outline"/>
    <w:basedOn w:val="Normal"/>
    <w:rsid w:val="00D01F3C"/>
    <w:pPr>
      <w:spacing w:before="240" w:after="0" w:line="240" w:lineRule="auto"/>
      <w:jc w:val="both"/>
    </w:pPr>
    <w:rPr>
      <w:rFonts w:ascii="Times New Roman" w:eastAsia="Times New Roman" w:hAnsi="Times New Roman"/>
      <w:kern w:val="28"/>
      <w:sz w:val="24"/>
      <w:szCs w:val="20"/>
    </w:rPr>
  </w:style>
  <w:style w:type="paragraph" w:customStyle="1" w:styleId="BankNormal">
    <w:name w:val="BankNormal"/>
    <w:basedOn w:val="Normal"/>
    <w:rsid w:val="00D01F3C"/>
    <w:pPr>
      <w:spacing w:after="240" w:line="240" w:lineRule="auto"/>
      <w:jc w:val="both"/>
    </w:pPr>
    <w:rPr>
      <w:rFonts w:ascii="Times New Roman" w:eastAsia="Times New Roman" w:hAnsi="Times New Roman"/>
      <w:sz w:val="24"/>
      <w:szCs w:val="20"/>
    </w:rPr>
  </w:style>
  <w:style w:type="paragraph" w:customStyle="1" w:styleId="SectionVHeader">
    <w:name w:val="Section V. Header"/>
    <w:basedOn w:val="Normal"/>
    <w:semiHidden/>
    <w:rsid w:val="00D01F3C"/>
    <w:pPr>
      <w:spacing w:after="0" w:line="240" w:lineRule="auto"/>
      <w:jc w:val="center"/>
    </w:pPr>
    <w:rPr>
      <w:rFonts w:ascii="Times New Roman" w:eastAsia="Times New Roman" w:hAnsi="Times New Roman"/>
      <w:b/>
      <w:sz w:val="36"/>
      <w:szCs w:val="20"/>
    </w:rPr>
  </w:style>
  <w:style w:type="paragraph" w:customStyle="1" w:styleId="SectionVIHeader">
    <w:name w:val="Section VI. Header"/>
    <w:basedOn w:val="SectionVHeader"/>
    <w:rsid w:val="00D01F3C"/>
    <w:pPr>
      <w:spacing w:before="120" w:after="240"/>
    </w:pPr>
  </w:style>
  <w:style w:type="character" w:customStyle="1" w:styleId="StyleHeader2-SubClausesBoldChar">
    <w:name w:val="Style Header 2 - SubClauses + Bold Char"/>
    <w:link w:val="StyleHeader2-SubClausesBold"/>
    <w:semiHidden/>
    <w:locked/>
    <w:rsid w:val="00D01F3C"/>
    <w:rPr>
      <w:b/>
      <w:bCs/>
      <w:sz w:val="24"/>
      <w:lang w:val="es-ES_tradnl"/>
    </w:rPr>
  </w:style>
  <w:style w:type="paragraph" w:customStyle="1" w:styleId="StyleHeader2-SubClausesBold">
    <w:name w:val="Style Header 2 - SubClauses + Bold"/>
    <w:basedOn w:val="Normal"/>
    <w:link w:val="StyleHeader2-SubClausesBoldChar"/>
    <w:autoRedefine/>
    <w:semiHidden/>
    <w:rsid w:val="00D01F3C"/>
    <w:pPr>
      <w:tabs>
        <w:tab w:val="left" w:pos="576"/>
      </w:tabs>
      <w:spacing w:after="200" w:line="240" w:lineRule="auto"/>
      <w:ind w:left="612"/>
      <w:jc w:val="both"/>
    </w:pPr>
    <w:rPr>
      <w:b/>
      <w:bCs/>
      <w:sz w:val="24"/>
      <w:szCs w:val="20"/>
      <w:lang w:val="es-ES_tradnl"/>
    </w:rPr>
  </w:style>
  <w:style w:type="character" w:styleId="FootnoteReference">
    <w:name w:val="footnote reference"/>
    <w:unhideWhenUsed/>
    <w:rsid w:val="00D01F3C"/>
    <w:rPr>
      <w:vertAlign w:val="superscript"/>
    </w:rPr>
  </w:style>
  <w:style w:type="character" w:styleId="CommentReference">
    <w:name w:val="annotation reference"/>
    <w:unhideWhenUsed/>
    <w:rsid w:val="00D01F3C"/>
    <w:rPr>
      <w:sz w:val="16"/>
      <w:szCs w:val="16"/>
    </w:rPr>
  </w:style>
  <w:style w:type="paragraph" w:styleId="Revision">
    <w:name w:val="Revision"/>
    <w:hidden/>
    <w:uiPriority w:val="99"/>
    <w:semiHidden/>
    <w:rsid w:val="00D01F3C"/>
    <w:pPr>
      <w:jc w:val="both"/>
    </w:pPr>
    <w:rPr>
      <w:rFonts w:eastAsia="Times New Roman"/>
      <w:sz w:val="22"/>
      <w:szCs w:val="22"/>
    </w:rPr>
  </w:style>
  <w:style w:type="paragraph" w:styleId="Closing">
    <w:name w:val="Closing"/>
    <w:basedOn w:val="Normal"/>
    <w:link w:val="ClosingChar"/>
    <w:rsid w:val="00D01F3C"/>
    <w:pPr>
      <w:spacing w:after="200" w:line="276" w:lineRule="auto"/>
      <w:ind w:left="4320"/>
      <w:jc w:val="both"/>
    </w:pPr>
    <w:rPr>
      <w:rFonts w:eastAsia="Times New Roman"/>
      <w:sz w:val="20"/>
      <w:szCs w:val="20"/>
    </w:rPr>
  </w:style>
  <w:style w:type="character" w:customStyle="1" w:styleId="ClosingChar">
    <w:name w:val="Closing Char"/>
    <w:link w:val="Closing"/>
    <w:rsid w:val="00D01F3C"/>
    <w:rPr>
      <w:rFonts w:ascii="Calibri" w:eastAsia="Times New Roman" w:hAnsi="Calibri" w:cs="Times New Roman"/>
    </w:rPr>
  </w:style>
  <w:style w:type="paragraph" w:customStyle="1" w:styleId="banknormal0">
    <w:name w:val="banknormal"/>
    <w:basedOn w:val="Normal"/>
    <w:rsid w:val="00D01F3C"/>
    <w:pPr>
      <w:spacing w:before="100" w:beforeAutospacing="1" w:after="100" w:afterAutospacing="1" w:line="240" w:lineRule="auto"/>
      <w:jc w:val="both"/>
    </w:pPr>
    <w:rPr>
      <w:rFonts w:ascii="Times New Roman" w:eastAsia="Times New Roman" w:hAnsi="Times New Roman"/>
      <w:color w:val="494949"/>
      <w:sz w:val="24"/>
      <w:szCs w:val="24"/>
      <w:lang w:val="en-GB" w:eastAsia="en-GB" w:bidi="hi-IN"/>
    </w:rPr>
  </w:style>
  <w:style w:type="character" w:customStyle="1" w:styleId="preparersnote">
    <w:name w:val="preparersnote"/>
    <w:basedOn w:val="DefaultParagraphFont"/>
    <w:rsid w:val="00D01F3C"/>
  </w:style>
  <w:style w:type="character" w:customStyle="1" w:styleId="Heading3Char1">
    <w:name w:val="Heading 3 Char1"/>
    <w:aliases w:val="Sub-Clause Paragraph Char2,Section Header3 Char2,ClauseSub_No&amp;Name Char1,Heading 3 Char Char1,Section Header3 Char Char Char Char Char Char1,Section Header3 Char Char Char Char1,3 bullet Char1,b Char1,h3 Char1,Sub 2 Char1,Para3 Char1"/>
    <w:rsid w:val="00D01F3C"/>
    <w:rPr>
      <w:sz w:val="24"/>
    </w:rPr>
  </w:style>
  <w:style w:type="paragraph" w:styleId="BodyTextFirstIndent2">
    <w:name w:val="Body Text First Indent 2"/>
    <w:basedOn w:val="BodyTextIndent"/>
    <w:link w:val="BodyTextFirstIndent2Char"/>
    <w:uiPriority w:val="99"/>
    <w:unhideWhenUsed/>
    <w:rsid w:val="00D01F3C"/>
    <w:pPr>
      <w:spacing w:after="120" w:line="276" w:lineRule="auto"/>
      <w:ind w:left="360" w:firstLine="210"/>
      <w:jc w:val="left"/>
    </w:pPr>
    <w:rPr>
      <w:sz w:val="20"/>
      <w:szCs w:val="20"/>
    </w:rPr>
  </w:style>
  <w:style w:type="character" w:customStyle="1" w:styleId="BodyTextFirstIndent2Char">
    <w:name w:val="Body Text First Indent 2 Char"/>
    <w:link w:val="BodyTextFirstIndent2"/>
    <w:uiPriority w:val="99"/>
    <w:rsid w:val="00D01F3C"/>
    <w:rPr>
      <w:rFonts w:ascii="Times New Roman" w:eastAsia="Times New Roman" w:hAnsi="Times New Roman" w:cs="Times New Roman"/>
    </w:rPr>
  </w:style>
  <w:style w:type="paragraph" w:styleId="List4">
    <w:name w:val="List 4"/>
    <w:basedOn w:val="Normal"/>
    <w:uiPriority w:val="99"/>
    <w:unhideWhenUsed/>
    <w:rsid w:val="00D01F3C"/>
    <w:pPr>
      <w:spacing w:after="200" w:line="276" w:lineRule="auto"/>
      <w:ind w:left="1440" w:hanging="360"/>
      <w:contextualSpacing/>
      <w:jc w:val="both"/>
    </w:pPr>
    <w:rPr>
      <w:rFonts w:eastAsia="Times New Roman"/>
    </w:rPr>
  </w:style>
  <w:style w:type="paragraph" w:styleId="Caption">
    <w:name w:val="caption"/>
    <w:basedOn w:val="Normal"/>
    <w:next w:val="Normal"/>
    <w:qFormat/>
    <w:rsid w:val="00D01F3C"/>
    <w:pPr>
      <w:keepNext/>
      <w:spacing w:after="200" w:line="240" w:lineRule="auto"/>
      <w:jc w:val="both"/>
    </w:pPr>
    <w:rPr>
      <w:rFonts w:eastAsia="Times New Roman"/>
      <w:b/>
      <w:bCs/>
      <w:color w:val="4F81BD"/>
      <w:sz w:val="18"/>
      <w:szCs w:val="18"/>
    </w:rPr>
  </w:style>
  <w:style w:type="character" w:customStyle="1" w:styleId="Header2-SubClausesCharChar">
    <w:name w:val="Header 2 - SubClauses Char Char"/>
    <w:link w:val="Header2-SubClauses"/>
    <w:locked/>
    <w:rsid w:val="00D01F3C"/>
    <w:rPr>
      <w:sz w:val="24"/>
      <w:lang w:val="es-ES_tradnl"/>
    </w:rPr>
  </w:style>
  <w:style w:type="paragraph" w:customStyle="1" w:styleId="Header2-SubClauses">
    <w:name w:val="Header 2 - SubClauses"/>
    <w:basedOn w:val="Normal"/>
    <w:link w:val="Header2-SubClausesCharChar"/>
    <w:rsid w:val="00D01F3C"/>
    <w:pPr>
      <w:tabs>
        <w:tab w:val="left" w:pos="619"/>
        <w:tab w:val="num" w:pos="720"/>
      </w:tabs>
      <w:spacing w:after="200" w:line="240" w:lineRule="auto"/>
      <w:ind w:left="720" w:hanging="360"/>
      <w:jc w:val="both"/>
    </w:pPr>
    <w:rPr>
      <w:sz w:val="24"/>
      <w:szCs w:val="20"/>
      <w:lang w:val="es-ES_tradnl"/>
    </w:rPr>
  </w:style>
  <w:style w:type="character" w:customStyle="1" w:styleId="Document4">
    <w:name w:val="Document 4"/>
    <w:rsid w:val="00D01F3C"/>
    <w:rPr>
      <w:b/>
      <w:bCs/>
      <w:i/>
      <w:iCs/>
      <w:sz w:val="20"/>
      <w:szCs w:val="20"/>
    </w:rPr>
  </w:style>
  <w:style w:type="character" w:customStyle="1" w:styleId="BankNormalCharChar">
    <w:name w:val="BankNormal Char Char"/>
    <w:rsid w:val="00D01F3C"/>
    <w:rPr>
      <w:sz w:val="24"/>
      <w:szCs w:val="24"/>
      <w:lang w:val="en-US" w:eastAsia="en-US" w:bidi="ar-SA"/>
    </w:rPr>
  </w:style>
  <w:style w:type="character" w:customStyle="1" w:styleId="NormalIndentChar">
    <w:name w:val="Normal Indent Char"/>
    <w:rsid w:val="00D01F3C"/>
    <w:rPr>
      <w:lang w:val="en-US" w:eastAsia="en-US" w:bidi="ar-SA"/>
    </w:rPr>
  </w:style>
  <w:style w:type="character" w:customStyle="1" w:styleId="Heading3CharCharChar">
    <w:name w:val="Heading 3 Char Char Char"/>
    <w:aliases w:val="Heading 3 Char1 Char,Heading 3 Char Char Char Char Char Char Char Char Char Char Char,Heading 3 Char Char Char Char Char Char Char Char Char Char Char Char Char Char1,Heading 31 Char,Heading 3 Char Char1 Char"/>
    <w:rsid w:val="00D01F3C"/>
    <w:rPr>
      <w:rFonts w:ascii="Arial" w:eastAsia="SimSun" w:hAnsi="Arial" w:cs="Arial" w:hint="default"/>
      <w:b/>
      <w:bCs/>
      <w:sz w:val="26"/>
      <w:szCs w:val="26"/>
      <w:lang w:val="en-GB" w:eastAsia="en-US" w:bidi="ar-SA"/>
    </w:rPr>
  </w:style>
  <w:style w:type="character" w:customStyle="1" w:styleId="DocInit">
    <w:name w:val="Doc Init"/>
    <w:rsid w:val="00D01F3C"/>
  </w:style>
  <w:style w:type="character" w:customStyle="1" w:styleId="Heading3CharCharCharCharCharCharCharCharCharCharCharCharCharChar">
    <w:name w:val="Heading 3 Char Char Char Char Char Char Char Char Char Char Char Char Char Char"/>
    <w:rsid w:val="00D01F3C"/>
    <w:rPr>
      <w:rFonts w:ascii="Arial" w:eastAsia="SimSun" w:hAnsi="Arial" w:cs="Arial" w:hint="default"/>
      <w:b/>
      <w:bCs/>
      <w:sz w:val="26"/>
      <w:szCs w:val="26"/>
      <w:lang w:val="en-GB" w:eastAsia="en-US" w:bidi="ar-SA"/>
    </w:rPr>
  </w:style>
  <w:style w:type="character" w:customStyle="1" w:styleId="mw-headline">
    <w:name w:val="mw-headline"/>
    <w:rsid w:val="00D01F3C"/>
  </w:style>
  <w:style w:type="paragraph" w:customStyle="1" w:styleId="Clauses">
    <w:name w:val="Clauses"/>
    <w:basedOn w:val="Normal"/>
    <w:rsid w:val="000A338C"/>
    <w:pPr>
      <w:keepLines/>
      <w:numPr>
        <w:ilvl w:val="2"/>
        <w:numId w:val="2"/>
      </w:numPr>
      <w:tabs>
        <w:tab w:val="clear" w:pos="1712"/>
        <w:tab w:val="num" w:pos="431"/>
      </w:tabs>
      <w:spacing w:after="120" w:line="240" w:lineRule="auto"/>
      <w:ind w:left="431" w:hanging="431"/>
      <w:outlineLvl w:val="0"/>
    </w:pPr>
    <w:rPr>
      <w:rFonts w:ascii="Times New Roman Bold" w:eastAsia="Times New Roman" w:hAnsi="Times New Roman Bold"/>
      <w:b/>
      <w:sz w:val="24"/>
      <w:szCs w:val="20"/>
      <w:lang w:val="es-ES_tradnl" w:eastAsia="en-GB"/>
    </w:rPr>
  </w:style>
  <w:style w:type="paragraph" w:customStyle="1" w:styleId="Normala">
    <w:name w:val="Normal(a)"/>
    <w:basedOn w:val="Normal"/>
    <w:rsid w:val="000A338C"/>
    <w:pPr>
      <w:keepLines/>
      <w:tabs>
        <w:tab w:val="left" w:pos="1418"/>
        <w:tab w:val="num" w:pos="1712"/>
      </w:tabs>
      <w:spacing w:after="120" w:line="240" w:lineRule="auto"/>
      <w:ind w:left="1418" w:hanging="426"/>
      <w:jc w:val="both"/>
    </w:pPr>
    <w:rPr>
      <w:rFonts w:ascii="Times New Roman" w:eastAsia="Times New Roman" w:hAnsi="Times New Roman"/>
      <w:sz w:val="24"/>
      <w:szCs w:val="20"/>
      <w:lang w:val="en-GB" w:eastAsia="en-GB"/>
    </w:rPr>
  </w:style>
  <w:style w:type="paragraph" w:customStyle="1" w:styleId="Normali">
    <w:name w:val="Normal(i)"/>
    <w:basedOn w:val="Normala"/>
    <w:rsid w:val="000A338C"/>
  </w:style>
  <w:style w:type="paragraph" w:customStyle="1" w:styleId="Normal1">
    <w:name w:val="Normal(1)"/>
    <w:basedOn w:val="Normal"/>
    <w:rsid w:val="000A338C"/>
    <w:pPr>
      <w:tabs>
        <w:tab w:val="num" w:pos="709"/>
      </w:tabs>
      <w:spacing w:after="120" w:line="240" w:lineRule="auto"/>
      <w:ind w:left="709" w:hanging="709"/>
      <w:jc w:val="both"/>
    </w:pPr>
    <w:rPr>
      <w:rFonts w:ascii="Times New Roman" w:eastAsia="Times New Roman" w:hAnsi="Times New Roman"/>
      <w:sz w:val="24"/>
      <w:szCs w:val="20"/>
      <w:lang w:val="en-GB" w:eastAsia="en-GB"/>
    </w:rPr>
  </w:style>
  <w:style w:type="paragraph" w:styleId="Salutation">
    <w:name w:val="Salutation"/>
    <w:basedOn w:val="Normal"/>
    <w:next w:val="Normal"/>
    <w:link w:val="SalutationChar"/>
    <w:rsid w:val="000A338C"/>
    <w:pPr>
      <w:spacing w:after="0" w:line="240" w:lineRule="auto"/>
    </w:pPr>
    <w:rPr>
      <w:rFonts w:ascii="Times New Roman" w:eastAsia="Times New Roman" w:hAnsi="Times New Roman"/>
      <w:sz w:val="24"/>
      <w:szCs w:val="24"/>
    </w:rPr>
  </w:style>
  <w:style w:type="character" w:customStyle="1" w:styleId="SalutationChar">
    <w:name w:val="Salutation Char"/>
    <w:link w:val="Salutation"/>
    <w:rsid w:val="000A338C"/>
    <w:rPr>
      <w:rFonts w:ascii="Times New Roman" w:eastAsia="Times New Roman" w:hAnsi="Times New Roman" w:cs="Times New Roman"/>
      <w:sz w:val="24"/>
      <w:szCs w:val="24"/>
    </w:rPr>
  </w:style>
  <w:style w:type="paragraph" w:styleId="ListContinue">
    <w:name w:val="List Continue"/>
    <w:basedOn w:val="Normal"/>
    <w:rsid w:val="000A338C"/>
    <w:pPr>
      <w:spacing w:after="120" w:line="240" w:lineRule="auto"/>
      <w:ind w:left="283"/>
    </w:pPr>
    <w:rPr>
      <w:rFonts w:ascii="Times New Roman" w:eastAsia="Times New Roman" w:hAnsi="Times New Roman"/>
      <w:sz w:val="24"/>
      <w:szCs w:val="24"/>
    </w:rPr>
  </w:style>
  <w:style w:type="paragraph" w:styleId="NormalIndent">
    <w:name w:val="Normal Indent"/>
    <w:basedOn w:val="Normal"/>
    <w:rsid w:val="000A338C"/>
    <w:pPr>
      <w:spacing w:after="0" w:line="240" w:lineRule="auto"/>
      <w:ind w:left="708"/>
    </w:pPr>
    <w:rPr>
      <w:rFonts w:ascii="Times New Roman" w:eastAsia="Times New Roman" w:hAnsi="Times New Roman"/>
      <w:sz w:val="24"/>
      <w:szCs w:val="24"/>
    </w:rPr>
  </w:style>
  <w:style w:type="paragraph" w:customStyle="1" w:styleId="xl26">
    <w:name w:val="xl26"/>
    <w:basedOn w:val="Normal"/>
    <w:rsid w:val="000A338C"/>
    <w:pPr>
      <w:spacing w:before="100" w:beforeAutospacing="1" w:after="100" w:afterAutospacing="1" w:line="240" w:lineRule="auto"/>
    </w:pPr>
    <w:rPr>
      <w:rFonts w:ascii="Times New Roman" w:eastAsia="Times New Roman" w:hAnsi="Times New Roman"/>
      <w:b/>
      <w:bCs/>
      <w:sz w:val="24"/>
      <w:szCs w:val="24"/>
      <w:lang w:val="it-IT" w:eastAsia="it-IT"/>
    </w:rPr>
  </w:style>
  <w:style w:type="paragraph" w:customStyle="1" w:styleId="xl143">
    <w:name w:val="xl143"/>
    <w:basedOn w:val="Normal"/>
    <w:rsid w:val="000A338C"/>
    <w:pPr>
      <w:pBdr>
        <w:left w:val="single" w:sz="4" w:space="0" w:color="auto"/>
        <w:right w:val="single" w:sz="4" w:space="0" w:color="000000"/>
      </w:pBdr>
      <w:spacing w:before="100" w:beforeAutospacing="1" w:after="100" w:afterAutospacing="1" w:line="240" w:lineRule="auto"/>
    </w:pPr>
    <w:rPr>
      <w:rFonts w:ascii="Times New Roman" w:eastAsia="Times New Roman" w:hAnsi="Times New Roman"/>
      <w:b/>
      <w:bCs/>
      <w:sz w:val="20"/>
      <w:szCs w:val="20"/>
      <w:u w:val="single"/>
      <w:lang w:val="it-IT" w:eastAsia="it-IT"/>
    </w:rPr>
  </w:style>
  <w:style w:type="paragraph" w:customStyle="1" w:styleId="xl41">
    <w:name w:val="xl41"/>
    <w:basedOn w:val="Normal"/>
    <w:rsid w:val="000A338C"/>
    <w:pPr>
      <w:spacing w:before="100" w:beforeAutospacing="1" w:after="100" w:afterAutospacing="1" w:line="240" w:lineRule="auto"/>
    </w:pPr>
    <w:rPr>
      <w:rFonts w:ascii="Times New Roman" w:eastAsia="Times New Roman" w:hAnsi="Times New Roman"/>
      <w:sz w:val="20"/>
      <w:szCs w:val="20"/>
      <w:lang w:val="it-IT" w:eastAsia="it-IT"/>
    </w:rPr>
  </w:style>
  <w:style w:type="paragraph" w:styleId="TOC3">
    <w:name w:val="toc 3"/>
    <w:basedOn w:val="Normal"/>
    <w:next w:val="Normal"/>
    <w:autoRedefine/>
    <w:uiPriority w:val="39"/>
    <w:rsid w:val="000A338C"/>
    <w:pPr>
      <w:tabs>
        <w:tab w:val="left" w:pos="1260"/>
        <w:tab w:val="right" w:leader="dot" w:pos="9000"/>
      </w:tabs>
      <w:spacing w:after="0" w:line="240" w:lineRule="auto"/>
      <w:ind w:left="720"/>
    </w:pPr>
    <w:rPr>
      <w:rFonts w:ascii="Times New Roman" w:eastAsia="Times New Roman" w:hAnsi="Times New Roman"/>
      <w:noProof/>
      <w:sz w:val="24"/>
      <w:szCs w:val="20"/>
    </w:rPr>
  </w:style>
  <w:style w:type="paragraph" w:styleId="TOC4">
    <w:name w:val="toc 4"/>
    <w:basedOn w:val="Normal"/>
    <w:next w:val="Normal"/>
    <w:autoRedefine/>
    <w:uiPriority w:val="39"/>
    <w:rsid w:val="000A338C"/>
    <w:pPr>
      <w:numPr>
        <w:ilvl w:val="12"/>
      </w:numPr>
      <w:tabs>
        <w:tab w:val="left" w:pos="720"/>
        <w:tab w:val="left" w:pos="1260"/>
        <w:tab w:val="left" w:pos="1980"/>
        <w:tab w:val="left" w:pos="2250"/>
        <w:tab w:val="right" w:leader="dot" w:pos="8910"/>
      </w:tabs>
      <w:spacing w:after="0" w:line="240" w:lineRule="auto"/>
      <w:ind w:left="1260"/>
    </w:pPr>
    <w:rPr>
      <w:rFonts w:ascii="Times New Roman" w:eastAsia="Times New Roman" w:hAnsi="Times New Roman"/>
      <w:noProof/>
      <w:sz w:val="24"/>
      <w:szCs w:val="20"/>
    </w:rPr>
  </w:style>
  <w:style w:type="paragraph" w:styleId="TOC5">
    <w:name w:val="toc 5"/>
    <w:basedOn w:val="Normal"/>
    <w:next w:val="Normal"/>
    <w:autoRedefine/>
    <w:uiPriority w:val="39"/>
    <w:rsid w:val="000A338C"/>
    <w:pPr>
      <w:tabs>
        <w:tab w:val="left" w:pos="1260"/>
        <w:tab w:val="right" w:leader="dot" w:pos="8990"/>
      </w:tabs>
      <w:spacing w:after="0" w:line="240" w:lineRule="auto"/>
      <w:ind w:left="720"/>
    </w:pPr>
    <w:rPr>
      <w:rFonts w:ascii="Times New Roman" w:eastAsia="Times New Roman" w:hAnsi="Times New Roman"/>
      <w:sz w:val="24"/>
      <w:szCs w:val="24"/>
    </w:rPr>
  </w:style>
  <w:style w:type="paragraph" w:styleId="TOC6">
    <w:name w:val="toc 6"/>
    <w:basedOn w:val="Normal"/>
    <w:next w:val="Normal"/>
    <w:autoRedefine/>
    <w:uiPriority w:val="39"/>
    <w:rsid w:val="000A338C"/>
    <w:pPr>
      <w:numPr>
        <w:numId w:val="7"/>
      </w:numPr>
      <w:tabs>
        <w:tab w:val="right" w:leader="dot" w:pos="8990"/>
      </w:tabs>
      <w:spacing w:after="0" w:line="240" w:lineRule="auto"/>
      <w:ind w:hanging="720"/>
    </w:pPr>
    <w:rPr>
      <w:rFonts w:ascii="Times New Roman" w:eastAsia="Times New Roman" w:hAnsi="Times New Roman"/>
      <w:sz w:val="24"/>
      <w:szCs w:val="24"/>
    </w:rPr>
  </w:style>
  <w:style w:type="paragraph" w:styleId="TOC7">
    <w:name w:val="toc 7"/>
    <w:basedOn w:val="Normal"/>
    <w:next w:val="Normal"/>
    <w:autoRedefine/>
    <w:uiPriority w:val="39"/>
    <w:rsid w:val="000A338C"/>
    <w:pPr>
      <w:spacing w:after="0" w:line="240" w:lineRule="auto"/>
      <w:ind w:left="1440"/>
    </w:pPr>
    <w:rPr>
      <w:rFonts w:ascii="Times New Roman" w:eastAsia="Times New Roman" w:hAnsi="Times New Roman"/>
      <w:sz w:val="24"/>
      <w:szCs w:val="24"/>
    </w:rPr>
  </w:style>
  <w:style w:type="paragraph" w:styleId="TOC8">
    <w:name w:val="toc 8"/>
    <w:basedOn w:val="Normal"/>
    <w:next w:val="Normal"/>
    <w:autoRedefine/>
    <w:uiPriority w:val="39"/>
    <w:rsid w:val="000A338C"/>
    <w:pPr>
      <w:spacing w:after="0" w:line="240" w:lineRule="auto"/>
      <w:ind w:left="1680"/>
    </w:pPr>
    <w:rPr>
      <w:rFonts w:ascii="Times New Roman" w:eastAsia="Times New Roman" w:hAnsi="Times New Roman"/>
      <w:sz w:val="24"/>
      <w:szCs w:val="24"/>
    </w:rPr>
  </w:style>
  <w:style w:type="paragraph" w:customStyle="1" w:styleId="A1-Heading1">
    <w:name w:val="A1-Heading1"/>
    <w:basedOn w:val="Heading1"/>
    <w:rsid w:val="000A338C"/>
    <w:pPr>
      <w:keepNext w:val="0"/>
      <w:spacing w:before="240" w:after="240"/>
    </w:pPr>
    <w:rPr>
      <w:bCs w:val="0"/>
      <w:sz w:val="32"/>
      <w:szCs w:val="20"/>
    </w:rPr>
  </w:style>
  <w:style w:type="paragraph" w:customStyle="1" w:styleId="A1-Heading2">
    <w:name w:val="A1-Heading2"/>
    <w:basedOn w:val="Heading2"/>
    <w:rsid w:val="000A338C"/>
    <w:pPr>
      <w:keepNext w:val="0"/>
      <w:tabs>
        <w:tab w:val="left" w:pos="360"/>
      </w:tabs>
      <w:ind w:left="720" w:hanging="360"/>
      <w:contextualSpacing/>
      <w:jc w:val="center"/>
    </w:pPr>
    <w:rPr>
      <w:smallCaps/>
      <w:sz w:val="24"/>
      <w:lang w:val="en-GB"/>
    </w:rPr>
  </w:style>
  <w:style w:type="paragraph" w:customStyle="1" w:styleId="A2-Heading1">
    <w:name w:val="A2-Heading 1"/>
    <w:basedOn w:val="Heading1"/>
    <w:rsid w:val="000A338C"/>
    <w:pPr>
      <w:keepNext w:val="0"/>
      <w:numPr>
        <w:ilvl w:val="12"/>
      </w:numPr>
    </w:pPr>
    <w:rPr>
      <w:rFonts w:ascii="Times New Roman Bold" w:hAnsi="Times New Roman Bold"/>
      <w:bCs w:val="0"/>
      <w:sz w:val="32"/>
    </w:rPr>
  </w:style>
  <w:style w:type="paragraph" w:customStyle="1" w:styleId="A2-Heading2">
    <w:name w:val="A2-Heading 2"/>
    <w:basedOn w:val="Heading2"/>
    <w:rsid w:val="000A338C"/>
    <w:pPr>
      <w:keepNext w:val="0"/>
      <w:tabs>
        <w:tab w:val="num" w:pos="360"/>
      </w:tabs>
      <w:ind w:left="720" w:hanging="720"/>
      <w:contextualSpacing/>
      <w:jc w:val="center"/>
    </w:pPr>
    <w:rPr>
      <w:smallCaps/>
      <w:sz w:val="24"/>
      <w:lang w:val="en-GB"/>
    </w:rPr>
  </w:style>
  <w:style w:type="paragraph" w:customStyle="1" w:styleId="A1-Heading3">
    <w:name w:val="A1-Heading 3"/>
    <w:basedOn w:val="Heading3"/>
    <w:rsid w:val="000A338C"/>
    <w:pPr>
      <w:keepNext w:val="0"/>
      <w:tabs>
        <w:tab w:val="left" w:pos="540"/>
      </w:tabs>
      <w:spacing w:before="0" w:after="0"/>
      <w:ind w:left="533" w:right="-29" w:hanging="533"/>
      <w:contextualSpacing/>
    </w:pPr>
    <w:rPr>
      <w:rFonts w:ascii="Times New Roman" w:hAnsi="Times New Roman"/>
      <w:sz w:val="24"/>
      <w:szCs w:val="24"/>
      <w:lang w:val="en-GB"/>
    </w:rPr>
  </w:style>
  <w:style w:type="paragraph" w:customStyle="1" w:styleId="A1-Heading4">
    <w:name w:val="A1-Heading 4"/>
    <w:basedOn w:val="Heading4"/>
    <w:rsid w:val="000A338C"/>
    <w:pPr>
      <w:keepNext w:val="0"/>
      <w:tabs>
        <w:tab w:val="left" w:pos="720"/>
        <w:tab w:val="left" w:pos="1062"/>
        <w:tab w:val="right" w:leader="dot" w:pos="8640"/>
      </w:tabs>
      <w:spacing w:before="0" w:after="0"/>
      <w:ind w:left="1062" w:hanging="720"/>
    </w:pPr>
    <w:rPr>
      <w:sz w:val="24"/>
      <w:szCs w:val="24"/>
    </w:rPr>
  </w:style>
  <w:style w:type="paragraph" w:customStyle="1" w:styleId="A2-Heading3">
    <w:name w:val="A2-Heading 3"/>
    <w:basedOn w:val="Heading3"/>
    <w:rsid w:val="000A338C"/>
    <w:pPr>
      <w:keepNext w:val="0"/>
      <w:tabs>
        <w:tab w:val="left" w:pos="540"/>
      </w:tabs>
      <w:spacing w:before="0" w:after="0"/>
      <w:ind w:left="539" w:right="-34" w:hanging="539"/>
      <w:contextualSpacing/>
    </w:pPr>
    <w:rPr>
      <w:rFonts w:ascii="Times New Roman" w:hAnsi="Times New Roman"/>
      <w:sz w:val="24"/>
      <w:szCs w:val="24"/>
      <w:lang w:val="en-GB"/>
    </w:rPr>
  </w:style>
  <w:style w:type="character" w:styleId="EndnoteReference">
    <w:name w:val="endnote reference"/>
    <w:rsid w:val="000A338C"/>
    <w:rPr>
      <w:rFonts w:cs="Times New Roman"/>
      <w:vertAlign w:val="superscript"/>
    </w:rPr>
  </w:style>
  <w:style w:type="table" w:customStyle="1" w:styleId="TableGrid1">
    <w:name w:val="Table Grid1"/>
    <w:basedOn w:val="TableNormal"/>
    <w:next w:val="TableGrid"/>
    <w:uiPriority w:val="39"/>
    <w:rsid w:val="000A338C"/>
    <w:rPr>
      <w:rFonts w:eastAsia="Times New Roman"/>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ection3-Heading1">
    <w:name w:val="Section 3 - Heading 1"/>
    <w:basedOn w:val="Normal"/>
    <w:rsid w:val="000A338C"/>
    <w:pPr>
      <w:pBdr>
        <w:bottom w:val="single" w:sz="4" w:space="1" w:color="auto"/>
      </w:pBdr>
      <w:spacing w:after="240" w:line="240" w:lineRule="auto"/>
      <w:jc w:val="center"/>
    </w:pPr>
    <w:rPr>
      <w:rFonts w:ascii="Times New Roman Bold" w:eastAsia="Times New Roman" w:hAnsi="Times New Roman Bold"/>
      <w:b/>
      <w:sz w:val="32"/>
      <w:szCs w:val="24"/>
    </w:rPr>
  </w:style>
  <w:style w:type="paragraph" w:customStyle="1" w:styleId="CharChar">
    <w:name w:val="Char Char"/>
    <w:basedOn w:val="Normal"/>
    <w:uiPriority w:val="99"/>
    <w:rsid w:val="000A338C"/>
    <w:pPr>
      <w:autoSpaceDE w:val="0"/>
      <w:autoSpaceDN w:val="0"/>
      <w:spacing w:line="240" w:lineRule="exact"/>
    </w:pPr>
    <w:rPr>
      <w:rFonts w:ascii="Arial" w:eastAsia="Times New Roman" w:hAnsi="Arial" w:cs="Arial"/>
      <w:b/>
      <w:sz w:val="20"/>
      <w:szCs w:val="20"/>
      <w:lang w:eastAsia="de-DE"/>
    </w:rPr>
  </w:style>
  <w:style w:type="character" w:customStyle="1" w:styleId="GaramondTimesNewRoman">
    <w:name w:val="Стиль Стиль Garamond + Times New Roman"/>
    <w:uiPriority w:val="99"/>
    <w:rsid w:val="000A338C"/>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uiPriority w:val="99"/>
    <w:rsid w:val="000A338C"/>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Header"/>
    <w:rsid w:val="000A338C"/>
    <w:pPr>
      <w:numPr>
        <w:numId w:val="3"/>
      </w:numPr>
      <w:tabs>
        <w:tab w:val="clear" w:pos="4320"/>
        <w:tab w:val="clear" w:pos="8640"/>
      </w:tabs>
      <w:ind w:right="-88"/>
      <w:jc w:val="both"/>
    </w:pPr>
    <w:rPr>
      <w:rFonts w:ascii="Arial" w:hAnsi="Arial" w:cs="Arial"/>
      <w:bCs/>
      <w:sz w:val="22"/>
      <w:lang w:val="en-GB"/>
    </w:rPr>
  </w:style>
  <w:style w:type="paragraph" w:customStyle="1" w:styleId="Subtitulos">
    <w:name w:val="Subtitulos"/>
    <w:basedOn w:val="Heading2"/>
    <w:rsid w:val="000A338C"/>
    <w:pPr>
      <w:keepNext w:val="0"/>
      <w:tabs>
        <w:tab w:val="left" w:pos="360"/>
      </w:tabs>
      <w:spacing w:before="120" w:after="120"/>
      <w:contextualSpacing/>
    </w:pPr>
    <w:rPr>
      <w:rFonts w:ascii="Times New Roman Bold" w:hAnsi="Times New Roman Bold"/>
      <w:bCs w:val="0"/>
      <w:sz w:val="24"/>
      <w:szCs w:val="20"/>
      <w:lang w:val="es-ES_tradnl"/>
    </w:rPr>
  </w:style>
  <w:style w:type="character" w:styleId="Emphasis">
    <w:name w:val="Emphasis"/>
    <w:qFormat/>
    <w:rsid w:val="000A338C"/>
    <w:rPr>
      <w:i/>
      <w:iCs/>
    </w:rPr>
  </w:style>
  <w:style w:type="paragraph" w:customStyle="1" w:styleId="41Autolist4">
    <w:name w:val="4.1 Autolist4"/>
    <w:basedOn w:val="Normal"/>
    <w:next w:val="Normal"/>
    <w:rsid w:val="000A338C"/>
    <w:pPr>
      <w:keepNext/>
      <w:spacing w:before="120" w:after="120" w:line="240" w:lineRule="auto"/>
      <w:jc w:val="both"/>
    </w:pPr>
    <w:rPr>
      <w:rFonts w:ascii="Times New Roman" w:eastAsia="Times New Roman" w:hAnsi="Times New Roman"/>
      <w:sz w:val="24"/>
      <w:szCs w:val="20"/>
    </w:rPr>
  </w:style>
  <w:style w:type="paragraph" w:customStyle="1" w:styleId="iAutoList">
    <w:name w:val="(i) AutoList"/>
    <w:basedOn w:val="Normal"/>
    <w:next w:val="Normal"/>
    <w:rsid w:val="000A338C"/>
    <w:pPr>
      <w:spacing w:before="120" w:after="120" w:line="240" w:lineRule="auto"/>
      <w:ind w:left="720" w:hanging="360"/>
      <w:jc w:val="both"/>
    </w:pPr>
    <w:rPr>
      <w:rFonts w:ascii="Times New Roman" w:eastAsia="Times New Roman" w:hAnsi="Times New Roman"/>
      <w:snapToGrid w:val="0"/>
      <w:sz w:val="24"/>
      <w:szCs w:val="20"/>
      <w:lang w:val="es-ES_tradnl"/>
    </w:rPr>
  </w:style>
  <w:style w:type="paragraph" w:customStyle="1" w:styleId="Section4-Heading1">
    <w:name w:val="Section 4 - Heading 1"/>
    <w:basedOn w:val="Section3-Heading1"/>
    <w:rsid w:val="000A338C"/>
  </w:style>
  <w:style w:type="paragraph" w:customStyle="1" w:styleId="Header1-Clauses">
    <w:name w:val="Header 1 - Clauses"/>
    <w:basedOn w:val="Normal"/>
    <w:rsid w:val="000A338C"/>
    <w:pPr>
      <w:spacing w:after="0" w:line="240" w:lineRule="auto"/>
      <w:ind w:left="720" w:hanging="360"/>
    </w:pPr>
    <w:rPr>
      <w:rFonts w:ascii="Times New Roman" w:eastAsia="Times New Roman" w:hAnsi="Times New Roman"/>
      <w:b/>
      <w:sz w:val="24"/>
      <w:szCs w:val="20"/>
      <w:lang w:val="es-ES_tradnl"/>
    </w:rPr>
  </w:style>
  <w:style w:type="paragraph" w:customStyle="1" w:styleId="P3Header1-Clauses">
    <w:name w:val="P3 Header1-Clauses"/>
    <w:basedOn w:val="Header1-Clauses"/>
    <w:rsid w:val="000A338C"/>
    <w:pPr>
      <w:ind w:left="1224" w:hanging="504"/>
    </w:pPr>
  </w:style>
  <w:style w:type="character" w:customStyle="1" w:styleId="DeltaViewInsertion">
    <w:name w:val="DeltaView Insertion"/>
    <w:uiPriority w:val="99"/>
    <w:rsid w:val="000A338C"/>
    <w:rPr>
      <w:color w:val="0000FF"/>
      <w:u w:val="double"/>
    </w:rPr>
  </w:style>
  <w:style w:type="paragraph" w:styleId="TOCHeading">
    <w:name w:val="TOC Heading"/>
    <w:basedOn w:val="Heading1"/>
    <w:next w:val="Normal"/>
    <w:uiPriority w:val="39"/>
    <w:unhideWhenUsed/>
    <w:qFormat/>
    <w:rsid w:val="000A338C"/>
    <w:pPr>
      <w:keepLines/>
      <w:spacing w:before="480" w:line="276" w:lineRule="auto"/>
      <w:jc w:val="left"/>
      <w:outlineLvl w:val="9"/>
    </w:pPr>
    <w:rPr>
      <w:rFonts w:ascii="Calibri Light" w:hAnsi="Calibri Light"/>
      <w:color w:val="2E74B5"/>
      <w:sz w:val="28"/>
      <w:szCs w:val="28"/>
    </w:rPr>
  </w:style>
  <w:style w:type="paragraph" w:customStyle="1" w:styleId="Section8Heading1">
    <w:name w:val="Section 8. Heading1"/>
    <w:basedOn w:val="A1-Heading2"/>
    <w:qFormat/>
    <w:rsid w:val="000A338C"/>
    <w:pPr>
      <w:numPr>
        <w:numId w:val="4"/>
      </w:numPr>
      <w:tabs>
        <w:tab w:val="clear" w:pos="360"/>
      </w:tabs>
      <w:spacing w:before="120" w:after="240"/>
      <w:ind w:left="1080" w:hanging="720"/>
      <w:contextualSpacing w:val="0"/>
    </w:pPr>
    <w:rPr>
      <w:sz w:val="28"/>
      <w:lang w:val="en-US"/>
    </w:rPr>
  </w:style>
  <w:style w:type="paragraph" w:customStyle="1" w:styleId="Section8Heading2">
    <w:name w:val="Section 8. Heading2"/>
    <w:next w:val="Normal"/>
    <w:qFormat/>
    <w:rsid w:val="000A338C"/>
    <w:pPr>
      <w:numPr>
        <w:numId w:val="5"/>
      </w:numPr>
      <w:spacing w:after="200"/>
      <w:ind w:left="360"/>
    </w:pPr>
    <w:rPr>
      <w:rFonts w:ascii="Times New Roman" w:eastAsia="Times New Roman" w:hAnsi="Times New Roman"/>
      <w:b/>
      <w:bCs/>
      <w:sz w:val="24"/>
      <w:szCs w:val="24"/>
    </w:rPr>
  </w:style>
  <w:style w:type="paragraph" w:customStyle="1" w:styleId="Section8Header1">
    <w:name w:val="Section 8. Header1"/>
    <w:qFormat/>
    <w:rsid w:val="000A338C"/>
    <w:pPr>
      <w:numPr>
        <w:numId w:val="6"/>
      </w:numPr>
      <w:spacing w:before="240" w:after="240"/>
      <w:jc w:val="center"/>
    </w:pPr>
    <w:rPr>
      <w:rFonts w:ascii="Times New Roman" w:eastAsia="Times New Roman" w:hAnsi="Times New Roman"/>
      <w:b/>
      <w:sz w:val="32"/>
    </w:rPr>
  </w:style>
  <w:style w:type="paragraph" w:customStyle="1" w:styleId="Section8Heading3">
    <w:name w:val="Section 8. Heading3"/>
    <w:qFormat/>
    <w:rsid w:val="000A338C"/>
    <w:pPr>
      <w:ind w:hanging="534"/>
    </w:pPr>
    <w:rPr>
      <w:rFonts w:ascii="Times New Roman" w:eastAsia="Times New Roman" w:hAnsi="Times New Roman"/>
      <w:b/>
      <w:bCs/>
      <w:sz w:val="24"/>
      <w:szCs w:val="24"/>
    </w:rPr>
  </w:style>
  <w:style w:type="paragraph" w:styleId="NoSpacing">
    <w:name w:val="No Spacing"/>
    <w:uiPriority w:val="1"/>
    <w:qFormat/>
    <w:rsid w:val="00E948AB"/>
    <w:rPr>
      <w:sz w:val="22"/>
      <w:szCs w:val="22"/>
    </w:rPr>
  </w:style>
</w:styles>
</file>

<file path=word/webSettings.xml><?xml version="1.0" encoding="utf-8"?>
<w:webSettings xmlns:r="http://schemas.openxmlformats.org/officeDocument/2006/relationships" xmlns:w="http://schemas.openxmlformats.org/wordprocessingml/2006/main">
  <w:divs>
    <w:div w:id="472528180">
      <w:bodyDiv w:val="1"/>
      <w:marLeft w:val="0"/>
      <w:marRight w:val="0"/>
      <w:marTop w:val="0"/>
      <w:marBottom w:val="0"/>
      <w:divBdr>
        <w:top w:val="none" w:sz="0" w:space="0" w:color="auto"/>
        <w:left w:val="none" w:sz="0" w:space="0" w:color="auto"/>
        <w:bottom w:val="none" w:sz="0" w:space="0" w:color="auto"/>
        <w:right w:val="none" w:sz="0" w:space="0" w:color="auto"/>
      </w:divBdr>
    </w:div>
    <w:div w:id="518350872">
      <w:bodyDiv w:val="1"/>
      <w:marLeft w:val="0"/>
      <w:marRight w:val="0"/>
      <w:marTop w:val="0"/>
      <w:marBottom w:val="0"/>
      <w:divBdr>
        <w:top w:val="none" w:sz="0" w:space="0" w:color="auto"/>
        <w:left w:val="none" w:sz="0" w:space="0" w:color="auto"/>
        <w:bottom w:val="none" w:sz="0" w:space="0" w:color="auto"/>
        <w:right w:val="none" w:sz="0" w:space="0" w:color="auto"/>
      </w:divBdr>
    </w:div>
    <w:div w:id="811992322">
      <w:bodyDiv w:val="1"/>
      <w:marLeft w:val="0"/>
      <w:marRight w:val="0"/>
      <w:marTop w:val="0"/>
      <w:marBottom w:val="0"/>
      <w:divBdr>
        <w:top w:val="none" w:sz="0" w:space="0" w:color="auto"/>
        <w:left w:val="none" w:sz="0" w:space="0" w:color="auto"/>
        <w:bottom w:val="none" w:sz="0" w:space="0" w:color="auto"/>
        <w:right w:val="none" w:sz="0" w:space="0" w:color="auto"/>
      </w:divBdr>
    </w:div>
    <w:div w:id="1682269389">
      <w:bodyDiv w:val="1"/>
      <w:marLeft w:val="0"/>
      <w:marRight w:val="0"/>
      <w:marTop w:val="0"/>
      <w:marBottom w:val="0"/>
      <w:divBdr>
        <w:top w:val="none" w:sz="0" w:space="0" w:color="auto"/>
        <w:left w:val="none" w:sz="0" w:space="0" w:color="auto"/>
        <w:bottom w:val="none" w:sz="0" w:space="0" w:color="auto"/>
        <w:right w:val="none" w:sz="0" w:space="0" w:color="auto"/>
      </w:divBdr>
    </w:div>
    <w:div w:id="192179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1876</Words>
  <Characters>10697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Hp</cp:lastModifiedBy>
  <cp:revision>8</cp:revision>
  <cp:lastPrinted>2016-09-22T19:47:00Z</cp:lastPrinted>
  <dcterms:created xsi:type="dcterms:W3CDTF">2017-11-30T16:05:00Z</dcterms:created>
  <dcterms:modified xsi:type="dcterms:W3CDTF">2018-03-12T12:53:00Z</dcterms:modified>
</cp:coreProperties>
</file>