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CC" w:rsidRPr="004B450D" w:rsidRDefault="009B23CC" w:rsidP="009B23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450D">
        <w:rPr>
          <w:rFonts w:ascii="Times New Roman" w:hAnsi="Times New Roman" w:cs="Times New Roman"/>
          <w:sz w:val="32"/>
          <w:szCs w:val="32"/>
        </w:rPr>
        <w:t>Bangladesh Water Development Board</w:t>
      </w:r>
    </w:p>
    <w:p w:rsidR="009B23CC" w:rsidRPr="004B450D" w:rsidRDefault="009B23CC" w:rsidP="009B23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450D">
        <w:rPr>
          <w:rFonts w:ascii="Times New Roman" w:hAnsi="Times New Roman" w:cs="Times New Roman"/>
          <w:sz w:val="32"/>
          <w:szCs w:val="32"/>
        </w:rPr>
        <w:t xml:space="preserve">Office of </w:t>
      </w:r>
      <w:r w:rsidR="002F6E1C" w:rsidRPr="004B450D">
        <w:rPr>
          <w:rFonts w:ascii="Times New Roman" w:hAnsi="Times New Roman" w:cs="Times New Roman"/>
          <w:sz w:val="32"/>
          <w:szCs w:val="32"/>
        </w:rPr>
        <w:t xml:space="preserve">the </w:t>
      </w:r>
      <w:r w:rsidRPr="004B450D">
        <w:rPr>
          <w:rFonts w:ascii="Times New Roman" w:hAnsi="Times New Roman" w:cs="Times New Roman"/>
          <w:sz w:val="32"/>
          <w:szCs w:val="32"/>
        </w:rPr>
        <w:t xml:space="preserve">Project Director </w:t>
      </w:r>
    </w:p>
    <w:p w:rsidR="009B23CC" w:rsidRPr="004B450D" w:rsidRDefault="000940E9" w:rsidP="009B23C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940E9">
        <w:rPr>
          <w:rFonts w:ascii="Times New Roman" w:hAnsi="Times New Roman" w:cs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05pt;margin-top:17.8pt;width:439.5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E+IAIAAD0EAAAOAAAAZHJzL2Uyb0RvYy54bWysU02P2yAQvVfqf0DcE39snC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"/>
        </w:pict>
      </w:r>
      <w:r w:rsidR="009B23CC" w:rsidRPr="004B450D">
        <w:rPr>
          <w:rFonts w:ascii="Times New Roman" w:hAnsi="Times New Roman" w:cs="Times New Roman"/>
          <w:sz w:val="32"/>
          <w:szCs w:val="32"/>
        </w:rPr>
        <w:t>SWAIWRPMP-AF, BWDB, Dhaka</w:t>
      </w:r>
    </w:p>
    <w:p w:rsidR="004A54A9" w:rsidRPr="004A54A9" w:rsidRDefault="004A54A9" w:rsidP="004A54A9">
      <w:pPr>
        <w:spacing w:after="0"/>
        <w:jc w:val="center"/>
        <w:rPr>
          <w:rFonts w:ascii="Times New Roman" w:hAnsi="Times New Roman" w:cs="Times New Roman"/>
          <w:b/>
          <w:spacing w:val="-3"/>
          <w:sz w:val="2"/>
        </w:rPr>
      </w:pPr>
    </w:p>
    <w:p w:rsidR="009B23CC" w:rsidRPr="00ED41D7" w:rsidRDefault="009B23CC" w:rsidP="004A54A9">
      <w:pPr>
        <w:spacing w:after="0"/>
        <w:jc w:val="center"/>
        <w:rPr>
          <w:rFonts w:ascii="Times New Roman" w:hAnsi="Times New Roman" w:cs="Times New Roman"/>
          <w:b/>
          <w:spacing w:val="-3"/>
        </w:rPr>
      </w:pPr>
      <w:r w:rsidRPr="00ED41D7">
        <w:rPr>
          <w:rFonts w:ascii="Times New Roman" w:hAnsi="Times New Roman" w:cs="Times New Roman"/>
          <w:b/>
          <w:spacing w:val="-3"/>
        </w:rPr>
        <w:t>Memo No. SW/IFB-01/2015-16/</w:t>
      </w:r>
      <w:r w:rsidRPr="00ED41D7">
        <w:rPr>
          <w:rFonts w:ascii="Times New Roman" w:hAnsi="Times New Roman" w:cs="Times New Roman"/>
          <w:b/>
          <w:spacing w:val="-3"/>
        </w:rPr>
        <w:tab/>
      </w:r>
      <w:r w:rsidR="004B450D" w:rsidRPr="00ED41D7">
        <w:rPr>
          <w:rFonts w:ascii="Times New Roman" w:hAnsi="Times New Roman" w:cs="Times New Roman"/>
          <w:b/>
          <w:spacing w:val="-3"/>
        </w:rPr>
        <w:t>875</w:t>
      </w:r>
      <w:r w:rsidR="00535A73" w:rsidRPr="00ED41D7">
        <w:rPr>
          <w:rFonts w:ascii="Times New Roman" w:hAnsi="Times New Roman" w:cs="Times New Roman"/>
          <w:b/>
          <w:spacing w:val="-3"/>
        </w:rPr>
        <w:tab/>
      </w:r>
      <w:r w:rsidRPr="00ED41D7">
        <w:rPr>
          <w:rFonts w:ascii="Times New Roman" w:hAnsi="Times New Roman" w:cs="Times New Roman"/>
          <w:b/>
          <w:spacing w:val="-3"/>
        </w:rPr>
        <w:t>Date: 2</w:t>
      </w:r>
      <w:r w:rsidR="004B450D" w:rsidRPr="00ED41D7">
        <w:rPr>
          <w:rFonts w:ascii="Times New Roman" w:hAnsi="Times New Roman" w:cs="Times New Roman"/>
          <w:b/>
          <w:spacing w:val="-3"/>
        </w:rPr>
        <w:t>2</w:t>
      </w:r>
      <w:r w:rsidRPr="00ED41D7">
        <w:rPr>
          <w:rFonts w:ascii="Times New Roman" w:hAnsi="Times New Roman" w:cs="Times New Roman"/>
          <w:b/>
          <w:spacing w:val="-3"/>
        </w:rPr>
        <w:t>/0</w:t>
      </w:r>
      <w:r w:rsidR="00DF2A6C" w:rsidRPr="00ED41D7">
        <w:rPr>
          <w:rFonts w:ascii="Times New Roman" w:hAnsi="Times New Roman" w:cs="Times New Roman"/>
          <w:b/>
          <w:spacing w:val="-3"/>
        </w:rPr>
        <w:t>5</w:t>
      </w:r>
      <w:r w:rsidRPr="00ED41D7">
        <w:rPr>
          <w:rFonts w:ascii="Times New Roman" w:hAnsi="Times New Roman" w:cs="Times New Roman"/>
          <w:b/>
          <w:spacing w:val="-3"/>
        </w:rPr>
        <w:t xml:space="preserve">/2016  </w:t>
      </w:r>
    </w:p>
    <w:p w:rsidR="00982EBD" w:rsidRPr="00ED41D7" w:rsidRDefault="00982EBD" w:rsidP="009B23CC">
      <w:pPr>
        <w:spacing w:after="0"/>
        <w:rPr>
          <w:rFonts w:ascii="Times New Roman" w:hAnsi="Times New Roman" w:cs="Times New Roman"/>
        </w:rPr>
      </w:pPr>
    </w:p>
    <w:p w:rsidR="00F73A42" w:rsidRPr="00ED41D7" w:rsidRDefault="009B23CC" w:rsidP="009B2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1D7">
        <w:rPr>
          <w:rFonts w:ascii="Times New Roman" w:hAnsi="Times New Roman" w:cs="Times New Roman"/>
          <w:b/>
          <w:sz w:val="28"/>
          <w:szCs w:val="28"/>
        </w:rPr>
        <w:t>CORRIGENDUM</w:t>
      </w:r>
      <w:r w:rsidR="002F6E1C" w:rsidRPr="00ED41D7">
        <w:rPr>
          <w:rFonts w:ascii="Times New Roman" w:hAnsi="Times New Roman" w:cs="Times New Roman"/>
          <w:b/>
          <w:sz w:val="28"/>
          <w:szCs w:val="28"/>
        </w:rPr>
        <w:t>-01</w:t>
      </w:r>
      <w:r w:rsidR="00535A73" w:rsidRPr="00ED41D7">
        <w:rPr>
          <w:rFonts w:ascii="Times New Roman" w:hAnsi="Times New Roman" w:cs="Times New Roman"/>
          <w:b/>
          <w:sz w:val="28"/>
          <w:szCs w:val="28"/>
        </w:rPr>
        <w:t>to the IFB No. 01/2015-16</w:t>
      </w:r>
    </w:p>
    <w:p w:rsidR="009B23CC" w:rsidRPr="00ED41D7" w:rsidRDefault="00007C01" w:rsidP="009B23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1D7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097206" w:rsidRPr="00ED41D7">
        <w:rPr>
          <w:rFonts w:ascii="Times New Roman" w:hAnsi="Times New Roman" w:cs="Times New Roman"/>
          <w:b/>
          <w:bCs/>
          <w:sz w:val="24"/>
          <w:szCs w:val="24"/>
        </w:rPr>
        <w:t>Package No.</w:t>
      </w:r>
      <w:r w:rsidR="00F73A42" w:rsidRPr="00ED41D7">
        <w:rPr>
          <w:rFonts w:ascii="Times New Roman" w:hAnsi="Times New Roman" w:cs="Times New Roman"/>
          <w:b/>
          <w:bCs/>
          <w:sz w:val="24"/>
          <w:szCs w:val="24"/>
        </w:rPr>
        <w:t>: SW-2/Motorcycle/G-03</w:t>
      </w:r>
      <w:r w:rsidRPr="00ED41D7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F73A42" w:rsidRPr="00F652C6" w:rsidRDefault="00F73A42" w:rsidP="00007C01">
      <w:pPr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ED41D7">
        <w:rPr>
          <w:rStyle w:val="Strong"/>
          <w:rFonts w:ascii="Times New Roman" w:hAnsi="Times New Roman" w:cs="Times New Roman"/>
          <w:sz w:val="24"/>
          <w:szCs w:val="24"/>
        </w:rPr>
        <w:t>Project Name:</w:t>
      </w:r>
      <w:r w:rsidRPr="00F652C6">
        <w:rPr>
          <w:rFonts w:ascii="Times New Roman" w:hAnsi="Times New Roman" w:cs="Times New Roman"/>
          <w:b/>
          <w:sz w:val="24"/>
          <w:szCs w:val="24"/>
        </w:rPr>
        <w:t>Southwest Area Integrated Water Resources Planning &amp; Management Project-Additional Financing [</w:t>
      </w:r>
      <w:r w:rsidR="00007C01" w:rsidRPr="00F652C6">
        <w:rPr>
          <w:rFonts w:ascii="Times New Roman" w:hAnsi="Times New Roman" w:cs="Times New Roman"/>
          <w:b/>
          <w:sz w:val="24"/>
          <w:szCs w:val="24"/>
        </w:rPr>
        <w:t xml:space="preserve">ADB </w:t>
      </w:r>
      <w:r w:rsidRPr="00F652C6">
        <w:rPr>
          <w:rFonts w:ascii="Times New Roman" w:hAnsi="Times New Roman" w:cs="Times New Roman"/>
          <w:b/>
          <w:sz w:val="24"/>
          <w:szCs w:val="24"/>
        </w:rPr>
        <w:t xml:space="preserve">Loan No. </w:t>
      </w:r>
      <w:r w:rsidRPr="00F652C6">
        <w:rPr>
          <w:rStyle w:val="Strong"/>
          <w:rFonts w:ascii="Times New Roman" w:hAnsi="Times New Roman" w:cs="Times New Roman"/>
          <w:sz w:val="24"/>
          <w:szCs w:val="24"/>
        </w:rPr>
        <w:t>3302-</w:t>
      </w:r>
      <w:r w:rsidR="00F652C6" w:rsidRPr="00F652C6">
        <w:rPr>
          <w:rStyle w:val="Strong"/>
          <w:rFonts w:ascii="Times New Roman" w:hAnsi="Times New Roman" w:cs="Times New Roman"/>
          <w:sz w:val="24"/>
          <w:szCs w:val="24"/>
        </w:rPr>
        <w:t>BAN (</w:t>
      </w:r>
      <w:r w:rsidRPr="00F652C6">
        <w:rPr>
          <w:rStyle w:val="Strong"/>
          <w:rFonts w:ascii="Times New Roman" w:hAnsi="Times New Roman" w:cs="Times New Roman"/>
          <w:sz w:val="24"/>
          <w:szCs w:val="24"/>
        </w:rPr>
        <w:t>SF)]</w:t>
      </w:r>
    </w:p>
    <w:p w:rsidR="009B23CC" w:rsidRPr="00ED41D7" w:rsidRDefault="009B23CC" w:rsidP="009B23CC">
      <w:pPr>
        <w:spacing w:after="0"/>
        <w:rPr>
          <w:rFonts w:ascii="Times New Roman" w:hAnsi="Times New Roman" w:cs="Times New Roman"/>
        </w:rPr>
      </w:pPr>
    </w:p>
    <w:p w:rsidR="005C2076" w:rsidRPr="00ED41D7" w:rsidRDefault="005C2076" w:rsidP="00DF2A6C">
      <w:pPr>
        <w:pStyle w:val="NormalWeb"/>
        <w:spacing w:before="0" w:beforeAutospacing="0" w:after="0" w:afterAutospacing="0"/>
        <w:jc w:val="both"/>
      </w:pPr>
    </w:p>
    <w:p w:rsidR="005C2076" w:rsidRPr="00ED41D7" w:rsidRDefault="005C2076" w:rsidP="00DF2A6C">
      <w:pPr>
        <w:pStyle w:val="NormalWeb"/>
        <w:spacing w:before="0" w:beforeAutospacing="0" w:after="0" w:afterAutospacing="0"/>
        <w:jc w:val="both"/>
      </w:pPr>
      <w:r w:rsidRPr="00ED41D7">
        <w:t>This is for all concerned that, due to unavoidable circumstances</w:t>
      </w:r>
      <w:r w:rsidR="009A2498" w:rsidRPr="00ED41D7">
        <w:t>,</w:t>
      </w:r>
      <w:r w:rsidRPr="00ED41D7">
        <w:t xml:space="preserve"> following amendments has been made to the Invitation </w:t>
      </w:r>
      <w:r w:rsidR="009A2498" w:rsidRPr="00ED41D7">
        <w:t>for</w:t>
      </w:r>
      <w:r w:rsidRPr="00ED41D7">
        <w:t xml:space="preserve"> Bids (IFB)</w:t>
      </w:r>
      <w:r w:rsidR="00B36D03">
        <w:t xml:space="preserve"> No.</w:t>
      </w:r>
      <w:r w:rsidRPr="00ED41D7">
        <w:t xml:space="preserve"> 01/2015-16, OTM (NCB), dated: 24/04/2016:</w:t>
      </w:r>
    </w:p>
    <w:p w:rsidR="005C2076" w:rsidRPr="00ED41D7" w:rsidRDefault="005C2076" w:rsidP="00DF2A6C">
      <w:pPr>
        <w:pStyle w:val="NormalWeb"/>
        <w:spacing w:before="0" w:beforeAutospacing="0" w:after="0" w:afterAutospacing="0"/>
        <w:jc w:val="both"/>
      </w:pPr>
    </w:p>
    <w:tbl>
      <w:tblPr>
        <w:tblStyle w:val="TableGrid"/>
        <w:tblW w:w="0" w:type="auto"/>
        <w:tblInd w:w="558" w:type="dxa"/>
        <w:tblLook w:val="04A0"/>
      </w:tblPr>
      <w:tblGrid>
        <w:gridCol w:w="2160"/>
        <w:gridCol w:w="2790"/>
        <w:gridCol w:w="3240"/>
      </w:tblGrid>
      <w:tr w:rsidR="005C2076" w:rsidRPr="00236895" w:rsidTr="009A2498">
        <w:tc>
          <w:tcPr>
            <w:tcW w:w="2160" w:type="dxa"/>
          </w:tcPr>
          <w:p w:rsidR="005C2076" w:rsidRPr="00236895" w:rsidRDefault="005C2076" w:rsidP="00236895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790" w:type="dxa"/>
          </w:tcPr>
          <w:p w:rsidR="005C2076" w:rsidRPr="00236895" w:rsidRDefault="009A2498" w:rsidP="00236895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236895">
              <w:rPr>
                <w:b/>
              </w:rPr>
              <w:t>As Per Original IFB</w:t>
            </w:r>
          </w:p>
        </w:tc>
        <w:tc>
          <w:tcPr>
            <w:tcW w:w="3240" w:type="dxa"/>
          </w:tcPr>
          <w:p w:rsidR="005C2076" w:rsidRPr="00236895" w:rsidRDefault="009A2498" w:rsidP="00236895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236895">
              <w:rPr>
                <w:b/>
              </w:rPr>
              <w:t>Amended</w:t>
            </w:r>
          </w:p>
        </w:tc>
      </w:tr>
      <w:tr w:rsidR="005C2076" w:rsidRPr="00ED41D7" w:rsidTr="009A2498">
        <w:tc>
          <w:tcPr>
            <w:tcW w:w="2160" w:type="dxa"/>
          </w:tcPr>
          <w:p w:rsidR="005C2076" w:rsidRPr="00ED41D7" w:rsidRDefault="009A2498" w:rsidP="00DF2A6C">
            <w:pPr>
              <w:pStyle w:val="NormalWeb"/>
              <w:spacing w:before="0" w:beforeAutospacing="0" w:after="0" w:afterAutospacing="0"/>
              <w:jc w:val="both"/>
            </w:pPr>
            <w:r w:rsidRPr="00ED41D7">
              <w:t>Deadline for Submission of Bids</w:t>
            </w:r>
          </w:p>
        </w:tc>
        <w:tc>
          <w:tcPr>
            <w:tcW w:w="2790" w:type="dxa"/>
          </w:tcPr>
          <w:p w:rsidR="005C2076" w:rsidRPr="00ED41D7" w:rsidRDefault="009A2498" w:rsidP="00DF2A6C">
            <w:pPr>
              <w:pStyle w:val="NormalWeb"/>
              <w:spacing w:before="0" w:beforeAutospacing="0" w:after="0" w:afterAutospacing="0"/>
              <w:jc w:val="both"/>
            </w:pPr>
            <w:r w:rsidRPr="00ED41D7">
              <w:t>25 May 2016 at 12:00 hrs Local time</w:t>
            </w:r>
          </w:p>
        </w:tc>
        <w:tc>
          <w:tcPr>
            <w:tcW w:w="3240" w:type="dxa"/>
          </w:tcPr>
          <w:p w:rsidR="005C2076" w:rsidRPr="00ED41D7" w:rsidRDefault="009A2498" w:rsidP="00DF2A6C">
            <w:pPr>
              <w:pStyle w:val="NormalWeb"/>
              <w:spacing w:before="0" w:beforeAutospacing="0" w:after="0" w:afterAutospacing="0"/>
              <w:jc w:val="both"/>
            </w:pPr>
            <w:r w:rsidRPr="00ED41D7">
              <w:t>06 June 2016 at 12:00 hrs Local time</w:t>
            </w:r>
          </w:p>
        </w:tc>
      </w:tr>
      <w:tr w:rsidR="00BA62B9" w:rsidRPr="00ED41D7" w:rsidTr="009A2498">
        <w:tc>
          <w:tcPr>
            <w:tcW w:w="2160" w:type="dxa"/>
          </w:tcPr>
          <w:p w:rsidR="00BA62B9" w:rsidRPr="00ED41D7" w:rsidRDefault="00BA62B9" w:rsidP="00DF2A6C">
            <w:pPr>
              <w:pStyle w:val="NormalWeb"/>
              <w:spacing w:before="0" w:beforeAutospacing="0" w:after="0" w:afterAutospacing="0"/>
              <w:jc w:val="both"/>
            </w:pPr>
            <w:r w:rsidRPr="00ED41D7">
              <w:t>Bids opening</w:t>
            </w:r>
            <w:r w:rsidR="00B36D03">
              <w:t xml:space="preserve"> date and</w:t>
            </w:r>
            <w:r w:rsidRPr="00ED41D7">
              <w:t xml:space="preserve"> time</w:t>
            </w:r>
          </w:p>
        </w:tc>
        <w:tc>
          <w:tcPr>
            <w:tcW w:w="2790" w:type="dxa"/>
          </w:tcPr>
          <w:p w:rsidR="00BA62B9" w:rsidRPr="00ED41D7" w:rsidRDefault="00BA62B9" w:rsidP="00892EF8">
            <w:pPr>
              <w:pStyle w:val="NormalWeb"/>
              <w:spacing w:before="0" w:beforeAutospacing="0" w:after="0" w:afterAutospacing="0"/>
              <w:jc w:val="both"/>
            </w:pPr>
            <w:r w:rsidRPr="00ED41D7">
              <w:t>25 May 2016 at 12:10 hrs Local time</w:t>
            </w:r>
          </w:p>
        </w:tc>
        <w:tc>
          <w:tcPr>
            <w:tcW w:w="3240" w:type="dxa"/>
          </w:tcPr>
          <w:p w:rsidR="00BA62B9" w:rsidRPr="00ED41D7" w:rsidRDefault="00BA62B9" w:rsidP="00892EF8">
            <w:pPr>
              <w:pStyle w:val="NormalWeb"/>
              <w:spacing w:before="0" w:beforeAutospacing="0" w:after="0" w:afterAutospacing="0"/>
              <w:jc w:val="both"/>
            </w:pPr>
            <w:r w:rsidRPr="00ED41D7">
              <w:t>06 June 2016 at 12:10 hrs Local time</w:t>
            </w:r>
          </w:p>
        </w:tc>
      </w:tr>
    </w:tbl>
    <w:p w:rsidR="005C2076" w:rsidRPr="00ED41D7" w:rsidRDefault="005C2076" w:rsidP="00DF2A6C">
      <w:pPr>
        <w:pStyle w:val="NormalWeb"/>
        <w:spacing w:before="0" w:beforeAutospacing="0" w:after="0" w:afterAutospacing="0"/>
        <w:jc w:val="both"/>
      </w:pPr>
    </w:p>
    <w:p w:rsidR="009B23CC" w:rsidRDefault="009B23CC" w:rsidP="00B64E9E">
      <w:pPr>
        <w:pStyle w:val="NormalWeb"/>
        <w:spacing w:before="0" w:beforeAutospacing="0" w:after="0" w:afterAutospacing="0"/>
        <w:jc w:val="both"/>
      </w:pPr>
      <w:r w:rsidRPr="00DF2A6C">
        <w:t xml:space="preserve">The </w:t>
      </w:r>
      <w:r w:rsidR="007F266D" w:rsidRPr="00DF2A6C">
        <w:t>bidders,</w:t>
      </w:r>
      <w:r w:rsidRPr="00DF2A6C">
        <w:t xml:space="preserve"> who have already submitted</w:t>
      </w:r>
      <w:r w:rsidR="00236895">
        <w:t xml:space="preserve"> </w:t>
      </w:r>
      <w:r w:rsidR="00551368">
        <w:t>bids, are</w:t>
      </w:r>
      <w:r w:rsidR="00236895">
        <w:t xml:space="preserve"> </w:t>
      </w:r>
      <w:r w:rsidR="009275D4">
        <w:t>allowed</w:t>
      </w:r>
      <w:r w:rsidRPr="00DF2A6C">
        <w:t xml:space="preserve"> to change their offer within</w:t>
      </w:r>
      <w:r w:rsidR="00B64E9E">
        <w:t xml:space="preserve"> the extended period if they </w:t>
      </w:r>
      <w:r w:rsidR="006946C5">
        <w:t xml:space="preserve">desire. The </w:t>
      </w:r>
      <w:r w:rsidR="00EF200E">
        <w:t>c</w:t>
      </w:r>
      <w:r w:rsidRPr="00DF2A6C">
        <w:t xml:space="preserve">orrigendum will be available in </w:t>
      </w:r>
      <w:r w:rsidR="004441A1" w:rsidRPr="00DF2A6C">
        <w:t>BWDB</w:t>
      </w:r>
      <w:r w:rsidRPr="00DF2A6C">
        <w:t xml:space="preserve"> website </w:t>
      </w:r>
      <w:hyperlink r:id="rId4" w:history="1">
        <w:r w:rsidR="004441A1" w:rsidRPr="00DF2A6C">
          <w:rPr>
            <w:rStyle w:val="Hyperlink"/>
          </w:rPr>
          <w:t>www.bwdb.gov.bd</w:t>
        </w:r>
      </w:hyperlink>
      <w:r w:rsidR="004441A1" w:rsidRPr="00DF2A6C">
        <w:t xml:space="preserve"> and CPTU </w:t>
      </w:r>
      <w:r w:rsidR="00ED41D7" w:rsidRPr="00DF2A6C">
        <w:t xml:space="preserve">website </w:t>
      </w:r>
      <w:hyperlink r:id="rId5" w:history="1">
        <w:r w:rsidR="004441A1" w:rsidRPr="00DF2A6C">
          <w:rPr>
            <w:rStyle w:val="Hyperlink"/>
          </w:rPr>
          <w:t>www.cptu.gov.bd</w:t>
        </w:r>
      </w:hyperlink>
      <w:r w:rsidRPr="00DF2A6C">
        <w:t xml:space="preserve">. </w:t>
      </w:r>
      <w:r w:rsidR="009C4223">
        <w:t xml:space="preserve">All other terms and conditions of </w:t>
      </w:r>
      <w:r w:rsidR="004441A1" w:rsidRPr="00DF2A6C">
        <w:t>IFB</w:t>
      </w:r>
      <w:r w:rsidR="00EF200E">
        <w:t xml:space="preserve"> No. 01/2015-16</w:t>
      </w:r>
      <w:r w:rsidRPr="00DF2A6C">
        <w:t xml:space="preserve"> will remain </w:t>
      </w:r>
      <w:r w:rsidR="009C4223">
        <w:t>unchanged</w:t>
      </w:r>
      <w:r w:rsidRPr="00DF2A6C">
        <w:t>.</w:t>
      </w:r>
    </w:p>
    <w:p w:rsidR="00E427C2" w:rsidRPr="00E427C2" w:rsidRDefault="00E427C2" w:rsidP="00E427C2">
      <w:pPr>
        <w:spacing w:after="0"/>
        <w:ind w:left="5797"/>
        <w:jc w:val="center"/>
        <w:rPr>
          <w:rFonts w:ascii="Times New Roman" w:hAnsi="Times New Roman" w:cs="Times New Roman"/>
          <w:sz w:val="24"/>
          <w:szCs w:val="24"/>
        </w:rPr>
      </w:pPr>
    </w:p>
    <w:p w:rsidR="00E427C2" w:rsidRPr="00E427C2" w:rsidRDefault="00E427C2" w:rsidP="00E427C2">
      <w:pPr>
        <w:spacing w:after="0"/>
        <w:ind w:left="5797"/>
        <w:jc w:val="center"/>
        <w:rPr>
          <w:rFonts w:ascii="Times New Roman" w:hAnsi="Times New Roman" w:cs="Times New Roman"/>
          <w:sz w:val="24"/>
          <w:szCs w:val="24"/>
        </w:rPr>
      </w:pPr>
    </w:p>
    <w:p w:rsidR="00E427C2" w:rsidRPr="00E427C2" w:rsidRDefault="00E427C2" w:rsidP="00E427C2">
      <w:pPr>
        <w:spacing w:after="0"/>
        <w:ind w:left="5797"/>
        <w:jc w:val="center"/>
        <w:rPr>
          <w:rFonts w:ascii="Times New Roman" w:hAnsi="Times New Roman" w:cs="Times New Roman"/>
          <w:sz w:val="24"/>
          <w:szCs w:val="24"/>
        </w:rPr>
      </w:pPr>
      <w:r w:rsidRPr="00E427C2">
        <w:rPr>
          <w:rFonts w:ascii="Times New Roman" w:hAnsi="Times New Roman" w:cs="Times New Roman"/>
          <w:sz w:val="24"/>
          <w:szCs w:val="24"/>
        </w:rPr>
        <w:t xml:space="preserve">(Md. </w:t>
      </w:r>
      <w:proofErr w:type="spellStart"/>
      <w:r w:rsidRPr="00E427C2">
        <w:rPr>
          <w:rFonts w:ascii="Times New Roman" w:hAnsi="Times New Roman" w:cs="Times New Roman"/>
          <w:sz w:val="24"/>
          <w:szCs w:val="24"/>
        </w:rPr>
        <w:t>Anisul</w:t>
      </w:r>
      <w:proofErr w:type="spellEnd"/>
      <w:r w:rsidRPr="00E427C2">
        <w:rPr>
          <w:rFonts w:ascii="Times New Roman" w:hAnsi="Times New Roman" w:cs="Times New Roman"/>
          <w:sz w:val="24"/>
          <w:szCs w:val="24"/>
        </w:rPr>
        <w:t xml:space="preserve"> Islam)</w:t>
      </w:r>
    </w:p>
    <w:p w:rsidR="00E427C2" w:rsidRPr="00E427C2" w:rsidRDefault="00E427C2" w:rsidP="00E427C2">
      <w:pPr>
        <w:spacing w:after="0"/>
        <w:ind w:left="579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27C2">
        <w:rPr>
          <w:rFonts w:ascii="Times New Roman" w:hAnsi="Times New Roman" w:cs="Times New Roman"/>
          <w:sz w:val="24"/>
          <w:szCs w:val="24"/>
        </w:rPr>
        <w:t>Project Director</w:t>
      </w:r>
    </w:p>
    <w:p w:rsidR="00E427C2" w:rsidRPr="00E427C2" w:rsidRDefault="00E427C2" w:rsidP="00E427C2">
      <w:pPr>
        <w:spacing w:after="0"/>
        <w:ind w:left="5797"/>
        <w:jc w:val="center"/>
        <w:rPr>
          <w:rFonts w:ascii="Times New Roman" w:hAnsi="Times New Roman" w:cs="Times New Roman"/>
          <w:sz w:val="24"/>
          <w:szCs w:val="24"/>
        </w:rPr>
      </w:pPr>
      <w:r w:rsidRPr="00E427C2">
        <w:rPr>
          <w:rFonts w:ascii="Times New Roman" w:hAnsi="Times New Roman" w:cs="Times New Roman"/>
          <w:sz w:val="24"/>
          <w:szCs w:val="24"/>
        </w:rPr>
        <w:t>SWAIWRPMP-AF</w:t>
      </w:r>
    </w:p>
    <w:p w:rsidR="00E427C2" w:rsidRPr="00E427C2" w:rsidRDefault="00E427C2" w:rsidP="00E427C2">
      <w:pPr>
        <w:spacing w:after="0"/>
        <w:ind w:left="5797"/>
        <w:jc w:val="center"/>
        <w:rPr>
          <w:rFonts w:ascii="Times New Roman" w:hAnsi="Times New Roman" w:cs="Times New Roman"/>
          <w:sz w:val="24"/>
          <w:szCs w:val="24"/>
        </w:rPr>
      </w:pPr>
      <w:r w:rsidRPr="00E427C2">
        <w:rPr>
          <w:rFonts w:ascii="Times New Roman" w:hAnsi="Times New Roman" w:cs="Times New Roman"/>
          <w:sz w:val="24"/>
          <w:szCs w:val="24"/>
        </w:rPr>
        <w:t>BWDB, Dhaka</w:t>
      </w:r>
    </w:p>
    <w:p w:rsidR="00E427C2" w:rsidRPr="00E427C2" w:rsidRDefault="00E427C2" w:rsidP="00E42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427C2" w:rsidRPr="00E427C2" w:rsidSect="00A2204E">
      <w:pgSz w:w="11906" w:h="16838" w:code="9"/>
      <w:pgMar w:top="720" w:right="1440" w:bottom="1008" w:left="1440" w:header="432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9B23CC"/>
    <w:rsid w:val="00007C01"/>
    <w:rsid w:val="0007176A"/>
    <w:rsid w:val="000940E9"/>
    <w:rsid w:val="00097206"/>
    <w:rsid w:val="00236895"/>
    <w:rsid w:val="002F6E1C"/>
    <w:rsid w:val="003360EF"/>
    <w:rsid w:val="004441A1"/>
    <w:rsid w:val="004A54A9"/>
    <w:rsid w:val="004B450D"/>
    <w:rsid w:val="004F4C3A"/>
    <w:rsid w:val="00535A73"/>
    <w:rsid w:val="00551368"/>
    <w:rsid w:val="005C2076"/>
    <w:rsid w:val="006946C5"/>
    <w:rsid w:val="006D4632"/>
    <w:rsid w:val="00790E9D"/>
    <w:rsid w:val="007F266D"/>
    <w:rsid w:val="00845FA4"/>
    <w:rsid w:val="009275D4"/>
    <w:rsid w:val="00982EBD"/>
    <w:rsid w:val="009A2498"/>
    <w:rsid w:val="009B23CC"/>
    <w:rsid w:val="009C4223"/>
    <w:rsid w:val="00A2204E"/>
    <w:rsid w:val="00B36D03"/>
    <w:rsid w:val="00B42A48"/>
    <w:rsid w:val="00B64E9E"/>
    <w:rsid w:val="00BA62B9"/>
    <w:rsid w:val="00CE72D5"/>
    <w:rsid w:val="00D5390B"/>
    <w:rsid w:val="00D5567A"/>
    <w:rsid w:val="00DF2A6C"/>
    <w:rsid w:val="00E427C2"/>
    <w:rsid w:val="00EB0F76"/>
    <w:rsid w:val="00ED41D7"/>
    <w:rsid w:val="00EF200E"/>
    <w:rsid w:val="00F45520"/>
    <w:rsid w:val="00F652C6"/>
    <w:rsid w:val="00F73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45520"/>
    <w:rPr>
      <w:b/>
      <w:bCs/>
    </w:rPr>
  </w:style>
  <w:style w:type="paragraph" w:styleId="NormalWeb">
    <w:name w:val="Normal (Web)"/>
    <w:basedOn w:val="Normal"/>
    <w:rsid w:val="00F4552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1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2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45520"/>
    <w:rPr>
      <w:b/>
      <w:bCs/>
    </w:rPr>
  </w:style>
  <w:style w:type="paragraph" w:styleId="NormalWeb">
    <w:name w:val="Normal (Web)"/>
    <w:basedOn w:val="Normal"/>
    <w:rsid w:val="00F4552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1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ptu.gov.bd" TargetMode="External"/><Relationship Id="rId4" Type="http://schemas.openxmlformats.org/officeDocument/2006/relationships/hyperlink" Target="http://www.bwdb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Asian Development Bank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2016-05-23T04:02:00Z</dcterms:created>
  <dcterms:modified xsi:type="dcterms:W3CDTF">2016-05-23T04:02:00Z</dcterms:modified>
</cp:coreProperties>
</file>